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8BE" w:rsidRPr="00A71215" w:rsidRDefault="0081528D" w:rsidP="0081528D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215">
        <w:rPr>
          <w:rFonts w:ascii="Times New Roman" w:hAnsi="Times New Roman" w:cs="Times New Roman"/>
          <w:sz w:val="28"/>
          <w:szCs w:val="28"/>
        </w:rPr>
        <w:t xml:space="preserve">План по устранению недостатков, выявленных в ходе </w:t>
      </w:r>
      <w:proofErr w:type="gramStart"/>
      <w:r w:rsidRPr="00A71215">
        <w:rPr>
          <w:rFonts w:ascii="Times New Roman" w:hAnsi="Times New Roman" w:cs="Times New Roman"/>
          <w:sz w:val="28"/>
          <w:szCs w:val="28"/>
        </w:rPr>
        <w:t>проведения независимой оценки качества условий оказания услуг</w:t>
      </w:r>
      <w:proofErr w:type="gramEnd"/>
      <w:r w:rsidRPr="00A71215">
        <w:rPr>
          <w:rFonts w:ascii="Times New Roman" w:hAnsi="Times New Roman" w:cs="Times New Roman"/>
          <w:sz w:val="28"/>
          <w:szCs w:val="28"/>
        </w:rPr>
        <w:t xml:space="preserve"> в 20</w:t>
      </w:r>
      <w:r w:rsidR="00A51A09">
        <w:rPr>
          <w:rFonts w:ascii="Times New Roman" w:hAnsi="Times New Roman" w:cs="Times New Roman"/>
          <w:sz w:val="28"/>
          <w:szCs w:val="28"/>
        </w:rPr>
        <w:t>21</w:t>
      </w:r>
      <w:r w:rsidRPr="00A71215">
        <w:rPr>
          <w:rFonts w:ascii="Times New Roman" w:hAnsi="Times New Roman" w:cs="Times New Roman"/>
          <w:sz w:val="28"/>
          <w:szCs w:val="28"/>
        </w:rPr>
        <w:t xml:space="preserve"> году государственным казённым учреждением – управлением социальной защиты населения по Михайловскому району</w:t>
      </w:r>
      <w:r w:rsidR="00A51A09">
        <w:rPr>
          <w:rFonts w:ascii="Times New Roman" w:hAnsi="Times New Roman" w:cs="Times New Roman"/>
          <w:sz w:val="28"/>
          <w:szCs w:val="28"/>
        </w:rPr>
        <w:t xml:space="preserve"> по состоянию на 13.10.2021</w:t>
      </w:r>
      <w:r w:rsidR="00257C66">
        <w:rPr>
          <w:rFonts w:ascii="Times New Roman" w:hAnsi="Times New Roman" w:cs="Times New Roman"/>
          <w:sz w:val="28"/>
          <w:szCs w:val="28"/>
        </w:rPr>
        <w:t xml:space="preserve">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064"/>
        <w:gridCol w:w="2942"/>
        <w:gridCol w:w="2938"/>
        <w:gridCol w:w="2944"/>
      </w:tblGrid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7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недостатк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, выявленн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</w:t>
            </w:r>
            <w:proofErr w:type="gramStart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независимой оценки качества условий оказания услуг</w:t>
            </w:r>
            <w:proofErr w:type="gramEnd"/>
          </w:p>
        </w:tc>
        <w:tc>
          <w:tcPr>
            <w:tcW w:w="2957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мерах </w:t>
            </w:r>
            <w:proofErr w:type="gramStart"/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устранении </w:t>
            </w:r>
          </w:p>
        </w:tc>
        <w:tc>
          <w:tcPr>
            <w:tcW w:w="2957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</w:t>
            </w:r>
          </w:p>
        </w:tc>
        <w:tc>
          <w:tcPr>
            <w:tcW w:w="2958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сведения на стендах организации о </w:t>
            </w:r>
            <w:r w:rsidR="00A51A09">
              <w:rPr>
                <w:rFonts w:ascii="Times New Roman" w:hAnsi="Times New Roman" w:cs="Times New Roman"/>
                <w:sz w:val="28"/>
                <w:szCs w:val="28"/>
              </w:rPr>
              <w:t>дате государственной регистрации организации социального обслуживания с указанием числа, месяца и года регистрации</w:t>
            </w:r>
            <w:bookmarkStart w:id="0" w:name="_GoBack"/>
            <w:bookmarkEnd w:id="0"/>
          </w:p>
          <w:p w:rsidR="005E1D67" w:rsidRPr="00A71215" w:rsidRDefault="005E1D67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не предусмотрено регламентами по предоставлению социальных выплат</w:t>
            </w:r>
          </w:p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97" w:type="dxa"/>
          </w:tcPr>
          <w:p w:rsid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сведения на стендах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5E1D67" w:rsidRPr="00A71215" w:rsidRDefault="005E1D67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стендах имеется информация </w:t>
            </w:r>
            <w:r w:rsidR="005E1D67">
              <w:rPr>
                <w:rFonts w:ascii="Times New Roman" w:hAnsi="Times New Roman" w:cs="Times New Roman"/>
                <w:sz w:val="28"/>
                <w:szCs w:val="28"/>
              </w:rPr>
              <w:t>о возможности получения услуг бесплатно</w:t>
            </w:r>
          </w:p>
        </w:tc>
        <w:tc>
          <w:tcPr>
            <w:tcW w:w="2957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оформлении стендов 2010- 2019 гг.</w:t>
            </w:r>
          </w:p>
        </w:tc>
        <w:tc>
          <w:tcPr>
            <w:tcW w:w="2958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сведения на официальном сайте организации</w:t>
            </w:r>
          </w:p>
          <w:p w:rsidR="00A71215" w:rsidRPr="00A71215" w:rsidRDefault="00A71215" w:rsidP="0025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—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2957" w:type="dxa"/>
          </w:tcPr>
          <w:p w:rsidR="00A71215" w:rsidRPr="00A71215" w:rsidRDefault="005E1D67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требуемая информация</w:t>
            </w:r>
          </w:p>
        </w:tc>
        <w:tc>
          <w:tcPr>
            <w:tcW w:w="2957" w:type="dxa"/>
          </w:tcPr>
          <w:p w:rsidR="00A71215" w:rsidRPr="00A71215" w:rsidRDefault="005E1D67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2958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С.В.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сведения на официальном </w:t>
            </w: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организации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257C66" w:rsidRPr="00A71215" w:rsidRDefault="00257C66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71215" w:rsidRPr="00A71215" w:rsidRDefault="005E1D67" w:rsidP="005E1D6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официальном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сайте размещена</w:t>
            </w:r>
            <w:r w:rsidRPr="005E1D6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возможности получения услуг бесплатно</w:t>
            </w:r>
          </w:p>
        </w:tc>
        <w:tc>
          <w:tcPr>
            <w:tcW w:w="2957" w:type="dxa"/>
          </w:tcPr>
          <w:p w:rsidR="00A71215" w:rsidRPr="00A71215" w:rsidRDefault="005E1D67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2018 года</w:t>
            </w:r>
          </w:p>
        </w:tc>
        <w:tc>
          <w:tcPr>
            <w:tcW w:w="2958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Фомин С.В.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7" w:type="dxa"/>
          </w:tcPr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условия доступа инвалидов в помещение:</w:t>
            </w:r>
          </w:p>
          <w:p w:rsid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— специально оборудованных санитарно-гигиенических помещений в организации социальной сферы</w:t>
            </w:r>
          </w:p>
          <w:p w:rsidR="00257C66" w:rsidRPr="00A71215" w:rsidRDefault="00257C66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A71215" w:rsidRPr="00A71215" w:rsidRDefault="005E1D67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оборудованы в 2014 году</w:t>
            </w:r>
          </w:p>
        </w:tc>
        <w:tc>
          <w:tcPr>
            <w:tcW w:w="2957" w:type="dxa"/>
          </w:tcPr>
          <w:p w:rsidR="00A71215" w:rsidRPr="00A71215" w:rsidRDefault="005E1D67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958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81528D">
        <w:tc>
          <w:tcPr>
            <w:tcW w:w="817" w:type="dxa"/>
          </w:tcPr>
          <w:p w:rsidR="00A71215" w:rsidRPr="00A71215" w:rsidRDefault="00A71215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возможности для обслуживания инвалидов наравне с другими:</w:t>
            </w:r>
          </w:p>
          <w:p w:rsidR="00A71215" w:rsidRPr="00A71215" w:rsidRDefault="00A71215" w:rsidP="00A7121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— возможность предоставления инвалидам по слуху (слуху и зрению) услуг </w:t>
            </w:r>
            <w:proofErr w:type="spellStart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A71215" w:rsidRPr="00A71215" w:rsidRDefault="00257C66" w:rsidP="00257C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</w:t>
            </w:r>
            <w:r w:rsidR="00A71215"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с ГАУ АО «Поярковский КЦСОН»</w:t>
            </w:r>
          </w:p>
        </w:tc>
        <w:tc>
          <w:tcPr>
            <w:tcW w:w="2957" w:type="dxa"/>
          </w:tcPr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24.03.2017 г.</w:t>
            </w:r>
          </w:p>
        </w:tc>
        <w:tc>
          <w:tcPr>
            <w:tcW w:w="2958" w:type="dxa"/>
          </w:tcPr>
          <w:p w:rsidR="00A71215" w:rsidRPr="00A71215" w:rsidRDefault="00A71215" w:rsidP="00A712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1215" w:rsidRPr="00A71215" w:rsidRDefault="00257C66" w:rsidP="0081528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</w:tbl>
    <w:p w:rsidR="00257C66" w:rsidRPr="00A71215" w:rsidRDefault="00257C66" w:rsidP="00257C66">
      <w:pPr>
        <w:jc w:val="center"/>
        <w:rPr>
          <w:rFonts w:ascii="Times New Roman" w:hAnsi="Times New Roman" w:cs="Times New Roman"/>
          <w:sz w:val="28"/>
          <w:szCs w:val="28"/>
        </w:rPr>
      </w:pPr>
      <w:r w:rsidRPr="00A71215">
        <w:rPr>
          <w:rFonts w:ascii="Times New Roman" w:hAnsi="Times New Roman" w:cs="Times New Roman"/>
          <w:sz w:val="28"/>
          <w:szCs w:val="28"/>
        </w:rPr>
        <w:t>План по устранению недостатков, выявленных в ходе проведения независимой оценки качества условий оказания услуг в 2018 году государственным казённым учреждением – управлением социальной защиты населения по Михайловскому району</w:t>
      </w:r>
      <w:r>
        <w:rPr>
          <w:rFonts w:ascii="Times New Roman" w:hAnsi="Times New Roman" w:cs="Times New Roman"/>
          <w:sz w:val="28"/>
          <w:szCs w:val="28"/>
        </w:rPr>
        <w:t xml:space="preserve"> по состоянию на </w:t>
      </w:r>
      <w:r w:rsidR="00884F5F">
        <w:rPr>
          <w:rFonts w:ascii="Times New Roman" w:hAnsi="Times New Roman" w:cs="Times New Roman"/>
          <w:sz w:val="28"/>
          <w:szCs w:val="28"/>
        </w:rPr>
        <w:t>31.12</w:t>
      </w:r>
      <w:r>
        <w:rPr>
          <w:rFonts w:ascii="Times New Roman" w:hAnsi="Times New Roman" w:cs="Times New Roman"/>
          <w:sz w:val="28"/>
          <w:szCs w:val="28"/>
        </w:rPr>
        <w:t>.2019 года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8"/>
        <w:gridCol w:w="5064"/>
        <w:gridCol w:w="2942"/>
        <w:gridCol w:w="2938"/>
        <w:gridCol w:w="2944"/>
      </w:tblGrid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09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недостатк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</w:t>
            </w: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, выявленн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ого</w:t>
            </w: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 ходе </w:t>
            </w:r>
            <w:proofErr w:type="gramStart"/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проведения независимой оценки качества условий оказания услуг</w:t>
            </w:r>
            <w:proofErr w:type="gramEnd"/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Информация о мерах </w:t>
            </w:r>
            <w:proofErr w:type="gramStart"/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</w:t>
            </w:r>
            <w:proofErr w:type="gramEnd"/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устранении 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срок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97" w:type="dxa"/>
          </w:tcPr>
          <w:p w:rsidR="00257C66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сведения на стендах организации о материально-техническом обеспечении </w:t>
            </w: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предоставления социальных услуг (наличии оборудованных помещений для предоставления социальных услуг, в том числе библиотек, объектов спорта, средств обучения и воспитания, условиях питания и обеспечения охраны здоровья получателей социальных услуг, доступе к информационным системам в сфере социального обслуживания и сети "Интернет")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 предусмотрено регламентами по предоставлению </w:t>
            </w: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выплат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5097" w:type="dxa"/>
          </w:tcPr>
          <w:p w:rsidR="00257C66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сведения на стендах о тарифах на социальные услуги по видам 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стендах имеется информация о возможности получения услуг бесплатно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 оформлении стендов 2010- 2019 гг.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9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сведения на официальном сайте организации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— об учредителе (учредителях) поставщика социальных услуг - организации социального обслуживания с указанием наименования, места его (их) нахождения, контактных телефонов и адресов электронной почты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t>на официальном сайте организации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размещена требуемая информация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 2018 года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Фомин С.В.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97" w:type="dxa"/>
          </w:tcPr>
          <w:p w:rsidR="00257C66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Отсутствуют сведения на официальном сайте организации о тарифах на социальные услуги по видам </w:t>
            </w: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социальных услуг и формам социального обслуживания; размере платы за предоставление социальных услуг, а также о возможности получения социальных услуг бесплатно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официальном сайте размещена</w:t>
            </w:r>
            <w:r w:rsidRPr="005E1D67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информация о </w:t>
            </w:r>
            <w:r w:rsidRPr="005E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возможности получения услуг бесплатно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1D6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 2018 года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Фомин С.В.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09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условия доступа инвалидов в помещение:</w:t>
            </w:r>
          </w:p>
          <w:p w:rsidR="00257C66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— специально оборудованных санитарно-гигиенических помещений в организации социальной сферы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Помещения оборудованы в 2014 году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  <w:tr w:rsidR="00257C66" w:rsidRPr="00A71215" w:rsidTr="006C63E6">
        <w:tc>
          <w:tcPr>
            <w:tcW w:w="81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9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Отсутствуют возможности для обслуживания инвалидов наравне с другими:</w:t>
            </w:r>
          </w:p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— возможность предоставления инвалидам по слуху (слуху и зрению) услуг </w:t>
            </w:r>
            <w:proofErr w:type="spellStart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сурдопереводчика</w:t>
            </w:r>
            <w:proofErr w:type="spellEnd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тифлосурдопереводчика</w:t>
            </w:r>
            <w:proofErr w:type="spellEnd"/>
            <w:r w:rsidRPr="00A7121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Заключено </w:t>
            </w:r>
            <w:r w:rsidRPr="00A71215">
              <w:rPr>
                <w:rFonts w:ascii="Times New Roman" w:hAnsi="Times New Roman" w:cs="Times New Roman"/>
                <w:sz w:val="28"/>
                <w:szCs w:val="28"/>
              </w:rPr>
              <w:t xml:space="preserve">соглашение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взаимодействии с ГАУ АО «Поярковский КЦСОН»</w:t>
            </w:r>
          </w:p>
        </w:tc>
        <w:tc>
          <w:tcPr>
            <w:tcW w:w="2957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24.03.2017 г.</w:t>
            </w:r>
          </w:p>
        </w:tc>
        <w:tc>
          <w:tcPr>
            <w:tcW w:w="2958" w:type="dxa"/>
          </w:tcPr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C66" w:rsidRPr="00A71215" w:rsidRDefault="00257C66" w:rsidP="006C63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7C66">
              <w:rPr>
                <w:rFonts w:ascii="Times New Roman" w:hAnsi="Times New Roman" w:cs="Times New Roman"/>
                <w:sz w:val="28"/>
                <w:szCs w:val="28"/>
              </w:rPr>
              <w:t>Завадская И.В.</w:t>
            </w:r>
          </w:p>
        </w:tc>
      </w:tr>
    </w:tbl>
    <w:p w:rsidR="0081528D" w:rsidRPr="00A71215" w:rsidRDefault="0081528D" w:rsidP="0081528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1528D" w:rsidRPr="00A71215" w:rsidSect="00257C66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7D8"/>
    <w:rsid w:val="00257C66"/>
    <w:rsid w:val="005218BE"/>
    <w:rsid w:val="00573F9C"/>
    <w:rsid w:val="005E1D67"/>
    <w:rsid w:val="007D17D8"/>
    <w:rsid w:val="0081528D"/>
    <w:rsid w:val="00884F5F"/>
    <w:rsid w:val="00A51A09"/>
    <w:rsid w:val="00A7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C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2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7C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7C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Бельтюкова</cp:lastModifiedBy>
  <cp:revision>7</cp:revision>
  <cp:lastPrinted>2019-08-01T03:47:00Z</cp:lastPrinted>
  <dcterms:created xsi:type="dcterms:W3CDTF">2019-08-01T03:16:00Z</dcterms:created>
  <dcterms:modified xsi:type="dcterms:W3CDTF">2021-10-13T07:57:00Z</dcterms:modified>
</cp:coreProperties>
</file>