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C21" w:rsidRPr="00214C21" w:rsidRDefault="00214C21" w:rsidP="00214C21">
      <w:pPr>
        <w:shd w:val="clear" w:color="auto" w:fill="FFFFFF"/>
        <w:spacing w:before="180" w:after="180" w:line="360" w:lineRule="atLeast"/>
        <w:jc w:val="center"/>
        <w:outlineLvl w:val="1"/>
        <w:rPr>
          <w:rFonts w:ascii="Arial" w:eastAsia="Times New Roman" w:hAnsi="Arial" w:cs="Arial"/>
          <w:bCs/>
          <w:i/>
          <w:color w:val="333333"/>
          <w:sz w:val="33"/>
          <w:szCs w:val="33"/>
          <w:lang w:eastAsia="ru-RU"/>
        </w:rPr>
      </w:pPr>
      <w:r w:rsidRPr="00214C21">
        <w:rPr>
          <w:rFonts w:ascii="Arial" w:eastAsia="Times New Roman" w:hAnsi="Arial" w:cs="Arial"/>
          <w:bCs/>
          <w:i/>
          <w:color w:val="333333"/>
          <w:sz w:val="33"/>
          <w:szCs w:val="33"/>
          <w:lang w:eastAsia="ru-RU"/>
        </w:rPr>
        <w:t>Предоставление справки для получения государственной социальной стипендии студентам</w:t>
      </w:r>
    </w:p>
    <w:p w:rsidR="00214C21" w:rsidRDefault="00214C21" w:rsidP="00591905">
      <w:pPr>
        <w:shd w:val="clear" w:color="auto" w:fill="FFFFFF"/>
        <w:spacing w:after="135" w:line="240" w:lineRule="auto"/>
        <w:jc w:val="both"/>
        <w:rPr>
          <w:rFonts w:ascii="Times New Roman" w:eastAsia="Times New Roman" w:hAnsi="Times New Roman" w:cs="Times New Roman"/>
          <w:color w:val="000000"/>
          <w:sz w:val="24"/>
          <w:szCs w:val="24"/>
          <w:lang w:eastAsia="ru-RU"/>
        </w:rPr>
      </w:pPr>
    </w:p>
    <w:p w:rsidR="00591905" w:rsidRPr="00591905" w:rsidRDefault="00591905" w:rsidP="00591905">
      <w:pPr>
        <w:shd w:val="clear" w:color="auto" w:fill="FFFFFF"/>
        <w:spacing w:after="135" w:line="240" w:lineRule="auto"/>
        <w:jc w:val="both"/>
        <w:rPr>
          <w:rFonts w:ascii="Times New Roman" w:eastAsia="Times New Roman" w:hAnsi="Times New Roman" w:cs="Times New Roman"/>
          <w:color w:val="000000"/>
          <w:sz w:val="24"/>
          <w:szCs w:val="24"/>
          <w:lang w:eastAsia="ru-RU"/>
        </w:rPr>
      </w:pPr>
      <w:r w:rsidRPr="00591905">
        <w:rPr>
          <w:rFonts w:ascii="Times New Roman" w:eastAsia="Times New Roman" w:hAnsi="Times New Roman" w:cs="Times New Roman"/>
          <w:color w:val="000000"/>
          <w:sz w:val="24"/>
          <w:szCs w:val="24"/>
          <w:lang w:eastAsia="ru-RU"/>
        </w:rPr>
        <w:t>Выдача справки для получения государственной социальной стипендии осуществляется студентам, обучающимся по очной форме обучения за счет бюджетных ассигнований федерального бюджета (далее - студенты), получившим государственную социальную помощь (далее - заявители).</w:t>
      </w:r>
    </w:p>
    <w:p w:rsidR="00591905" w:rsidRPr="00214C21" w:rsidRDefault="00214C21" w:rsidP="00214C21">
      <w:pPr>
        <w:shd w:val="clear" w:color="auto" w:fill="FFFFFF"/>
        <w:spacing w:after="135" w:line="240" w:lineRule="auto"/>
        <w:jc w:val="center"/>
        <w:rPr>
          <w:rFonts w:ascii="Times New Roman" w:eastAsia="Times New Roman" w:hAnsi="Times New Roman" w:cs="Times New Roman"/>
          <w:color w:val="17365D" w:themeColor="text2" w:themeShade="BF"/>
          <w:sz w:val="24"/>
          <w:szCs w:val="24"/>
          <w:lang w:eastAsia="ru-RU"/>
        </w:rPr>
      </w:pPr>
      <w:r>
        <w:rPr>
          <w:rFonts w:ascii="Times New Roman" w:eastAsia="Times New Roman" w:hAnsi="Times New Roman" w:cs="Times New Roman"/>
          <w:b/>
          <w:bCs/>
          <w:i/>
          <w:iCs/>
          <w:color w:val="17365D" w:themeColor="text2" w:themeShade="BF"/>
          <w:sz w:val="24"/>
          <w:szCs w:val="24"/>
          <w:u w:val="single"/>
          <w:lang w:eastAsia="ru-RU"/>
        </w:rPr>
        <w:t>Л</w:t>
      </w:r>
      <w:r w:rsidR="00591905" w:rsidRPr="00214C21">
        <w:rPr>
          <w:rFonts w:ascii="Times New Roman" w:eastAsia="Times New Roman" w:hAnsi="Times New Roman" w:cs="Times New Roman"/>
          <w:b/>
          <w:bCs/>
          <w:i/>
          <w:iCs/>
          <w:color w:val="17365D" w:themeColor="text2" w:themeShade="BF"/>
          <w:sz w:val="24"/>
          <w:szCs w:val="24"/>
          <w:u w:val="single"/>
          <w:lang w:eastAsia="ru-RU"/>
        </w:rPr>
        <w:t>иц</w:t>
      </w:r>
      <w:r>
        <w:rPr>
          <w:rFonts w:ascii="Times New Roman" w:eastAsia="Times New Roman" w:hAnsi="Times New Roman" w:cs="Times New Roman"/>
          <w:b/>
          <w:bCs/>
          <w:i/>
          <w:iCs/>
          <w:color w:val="17365D" w:themeColor="text2" w:themeShade="BF"/>
          <w:sz w:val="24"/>
          <w:szCs w:val="24"/>
          <w:u w:val="single"/>
          <w:lang w:eastAsia="ru-RU"/>
        </w:rPr>
        <w:t>а</w:t>
      </w:r>
      <w:r w:rsidR="00591905" w:rsidRPr="00214C21">
        <w:rPr>
          <w:rFonts w:ascii="Times New Roman" w:eastAsia="Times New Roman" w:hAnsi="Times New Roman" w:cs="Times New Roman"/>
          <w:b/>
          <w:bCs/>
          <w:i/>
          <w:iCs/>
          <w:color w:val="17365D" w:themeColor="text2" w:themeShade="BF"/>
          <w:sz w:val="24"/>
          <w:szCs w:val="24"/>
          <w:u w:val="single"/>
          <w:lang w:eastAsia="ru-RU"/>
        </w:rPr>
        <w:t>, которые могут обратиться за выдачей справки на социальную стипендию</w:t>
      </w:r>
    </w:p>
    <w:p w:rsidR="00591905" w:rsidRPr="00591905" w:rsidRDefault="00591905" w:rsidP="00591905">
      <w:pPr>
        <w:numPr>
          <w:ilvl w:val="0"/>
          <w:numId w:val="1"/>
        </w:numPr>
        <w:shd w:val="clear" w:color="auto" w:fill="FFFFFF"/>
        <w:spacing w:before="100" w:beforeAutospacing="1" w:after="100" w:afterAutospacing="1" w:line="270" w:lineRule="atLeast"/>
        <w:ind w:left="375"/>
        <w:jc w:val="both"/>
        <w:rPr>
          <w:rFonts w:ascii="Times New Roman" w:eastAsia="Times New Roman" w:hAnsi="Times New Roman" w:cs="Times New Roman"/>
          <w:color w:val="000000"/>
          <w:sz w:val="24"/>
          <w:szCs w:val="24"/>
          <w:lang w:eastAsia="ru-RU"/>
        </w:rPr>
      </w:pPr>
      <w:r w:rsidRPr="00591905">
        <w:rPr>
          <w:rFonts w:ascii="Times New Roman" w:eastAsia="Times New Roman" w:hAnsi="Times New Roman" w:cs="Times New Roman"/>
          <w:color w:val="000000"/>
          <w:sz w:val="24"/>
          <w:szCs w:val="24"/>
          <w:lang w:eastAsia="ru-RU"/>
        </w:rPr>
        <w:t>совершеннолетний студент;</w:t>
      </w:r>
    </w:p>
    <w:p w:rsidR="00591905" w:rsidRPr="00591905" w:rsidRDefault="00591905" w:rsidP="00591905">
      <w:pPr>
        <w:numPr>
          <w:ilvl w:val="0"/>
          <w:numId w:val="1"/>
        </w:numPr>
        <w:shd w:val="clear" w:color="auto" w:fill="FFFFFF"/>
        <w:spacing w:before="100" w:beforeAutospacing="1" w:after="100" w:afterAutospacing="1" w:line="270" w:lineRule="atLeast"/>
        <w:ind w:left="375"/>
        <w:jc w:val="both"/>
        <w:rPr>
          <w:rFonts w:ascii="Times New Roman" w:eastAsia="Times New Roman" w:hAnsi="Times New Roman" w:cs="Times New Roman"/>
          <w:color w:val="000000"/>
          <w:sz w:val="24"/>
          <w:szCs w:val="24"/>
          <w:lang w:eastAsia="ru-RU"/>
        </w:rPr>
      </w:pPr>
      <w:r w:rsidRPr="00591905">
        <w:rPr>
          <w:rFonts w:ascii="Times New Roman" w:eastAsia="Times New Roman" w:hAnsi="Times New Roman" w:cs="Times New Roman"/>
          <w:color w:val="000000"/>
          <w:sz w:val="24"/>
          <w:szCs w:val="24"/>
          <w:lang w:eastAsia="ru-RU"/>
        </w:rPr>
        <w:t>полномочный представитель (лицо, уполномоченное заявителем на основании доверенности, оформленной в соответствии с законодательством Российской Федерации) (далее - представитель);</w:t>
      </w:r>
    </w:p>
    <w:p w:rsidR="00591905" w:rsidRPr="00591905" w:rsidRDefault="00591905" w:rsidP="00591905">
      <w:pPr>
        <w:numPr>
          <w:ilvl w:val="0"/>
          <w:numId w:val="1"/>
        </w:numPr>
        <w:shd w:val="clear" w:color="auto" w:fill="FFFFFF"/>
        <w:spacing w:before="100" w:beforeAutospacing="1" w:after="100" w:afterAutospacing="1" w:line="270" w:lineRule="atLeast"/>
        <w:ind w:left="375"/>
        <w:jc w:val="both"/>
        <w:rPr>
          <w:rFonts w:ascii="Times New Roman" w:eastAsia="Times New Roman" w:hAnsi="Times New Roman" w:cs="Times New Roman"/>
          <w:color w:val="000000"/>
          <w:sz w:val="24"/>
          <w:szCs w:val="24"/>
          <w:lang w:eastAsia="ru-RU"/>
        </w:rPr>
      </w:pPr>
      <w:r w:rsidRPr="00591905">
        <w:rPr>
          <w:rFonts w:ascii="Times New Roman" w:eastAsia="Times New Roman" w:hAnsi="Times New Roman" w:cs="Times New Roman"/>
          <w:color w:val="000000"/>
          <w:sz w:val="24"/>
          <w:szCs w:val="24"/>
          <w:lang w:eastAsia="ru-RU"/>
        </w:rPr>
        <w:t>законный представитель (в случае если в качестве заявителя выступает несовершеннолетний).</w:t>
      </w:r>
    </w:p>
    <w:p w:rsidR="00591905" w:rsidRPr="00591905" w:rsidRDefault="00591905" w:rsidP="00591905">
      <w:pPr>
        <w:shd w:val="clear" w:color="auto" w:fill="FFFFFF"/>
        <w:spacing w:after="135" w:line="240" w:lineRule="auto"/>
        <w:jc w:val="both"/>
        <w:rPr>
          <w:rFonts w:ascii="Times New Roman" w:eastAsia="Times New Roman" w:hAnsi="Times New Roman" w:cs="Times New Roman"/>
          <w:color w:val="000000"/>
          <w:sz w:val="24"/>
          <w:szCs w:val="24"/>
          <w:lang w:eastAsia="ru-RU"/>
        </w:rPr>
      </w:pPr>
      <w:r w:rsidRPr="00591905">
        <w:rPr>
          <w:rFonts w:ascii="Times New Roman" w:eastAsia="Times New Roman" w:hAnsi="Times New Roman" w:cs="Times New Roman"/>
          <w:color w:val="000000"/>
          <w:sz w:val="24"/>
          <w:szCs w:val="24"/>
          <w:lang w:eastAsia="ru-RU"/>
        </w:rPr>
        <w:t>Выдача справок для получения государственной социальной стипендии осуществляется государственными казенными учреждениями Амурской области - управлениями социальной защиты населения по городским округам и муниципальным районам области (далее - УСЗН) </w:t>
      </w:r>
      <w:r w:rsidRPr="00591905">
        <w:rPr>
          <w:rFonts w:ascii="Times New Roman" w:eastAsia="Times New Roman" w:hAnsi="Times New Roman" w:cs="Times New Roman"/>
          <w:b/>
          <w:bCs/>
          <w:color w:val="000000"/>
          <w:sz w:val="24"/>
          <w:szCs w:val="24"/>
          <w:lang w:eastAsia="ru-RU"/>
        </w:rPr>
        <w:t>после получения государственной социальной помощи заявителем, членами его семьи</w:t>
      </w:r>
      <w:r w:rsidRPr="00591905">
        <w:rPr>
          <w:rFonts w:ascii="Times New Roman" w:eastAsia="Times New Roman" w:hAnsi="Times New Roman" w:cs="Times New Roman"/>
          <w:color w:val="000000"/>
          <w:sz w:val="24"/>
          <w:szCs w:val="24"/>
          <w:lang w:eastAsia="ru-RU"/>
        </w:rPr>
        <w:t> в соответствии с Законом Амурской области от 19.01.2005 № 411-ОЗ «Об адресной социальной помощи».</w:t>
      </w:r>
    </w:p>
    <w:p w:rsidR="00214C21" w:rsidRDefault="00214C21" w:rsidP="00591905">
      <w:pPr>
        <w:shd w:val="clear" w:color="auto" w:fill="FFFFFF"/>
        <w:spacing w:after="135" w:line="240" w:lineRule="auto"/>
        <w:jc w:val="both"/>
        <w:rPr>
          <w:rFonts w:ascii="Times New Roman" w:eastAsia="Times New Roman" w:hAnsi="Times New Roman" w:cs="Times New Roman"/>
          <w:color w:val="000000"/>
          <w:sz w:val="24"/>
          <w:szCs w:val="24"/>
          <w:lang w:eastAsia="ru-RU"/>
        </w:rPr>
      </w:pPr>
    </w:p>
    <w:p w:rsidR="00591905" w:rsidRPr="00591905" w:rsidRDefault="00591905" w:rsidP="00591905">
      <w:pPr>
        <w:shd w:val="clear" w:color="auto" w:fill="FFFFFF"/>
        <w:spacing w:after="135" w:line="240" w:lineRule="auto"/>
        <w:jc w:val="both"/>
        <w:rPr>
          <w:rFonts w:ascii="Times New Roman" w:eastAsia="Times New Roman" w:hAnsi="Times New Roman" w:cs="Times New Roman"/>
          <w:color w:val="000000"/>
          <w:sz w:val="24"/>
          <w:szCs w:val="24"/>
          <w:lang w:eastAsia="ru-RU"/>
        </w:rPr>
      </w:pPr>
      <w:r w:rsidRPr="00591905">
        <w:rPr>
          <w:rFonts w:ascii="Times New Roman" w:eastAsia="Times New Roman" w:hAnsi="Times New Roman" w:cs="Times New Roman"/>
          <w:color w:val="000000"/>
          <w:sz w:val="24"/>
          <w:szCs w:val="24"/>
          <w:lang w:eastAsia="ru-RU"/>
        </w:rPr>
        <w:t>Для получения справки на государственную социальную стипендию заявитель (его представитель) подает заявление о выдаче справки для получения государственной социальной стипендии в УСЗН:</w:t>
      </w:r>
    </w:p>
    <w:p w:rsidR="00591905" w:rsidRPr="00591905" w:rsidRDefault="00591905" w:rsidP="00591905">
      <w:pPr>
        <w:numPr>
          <w:ilvl w:val="0"/>
          <w:numId w:val="2"/>
        </w:numPr>
        <w:shd w:val="clear" w:color="auto" w:fill="FFFFFF"/>
        <w:spacing w:before="100" w:beforeAutospacing="1" w:after="100" w:afterAutospacing="1" w:line="270" w:lineRule="atLeast"/>
        <w:ind w:left="375"/>
        <w:jc w:val="both"/>
        <w:rPr>
          <w:rFonts w:ascii="Times New Roman" w:eastAsia="Times New Roman" w:hAnsi="Times New Roman" w:cs="Times New Roman"/>
          <w:color w:val="000000"/>
          <w:sz w:val="24"/>
          <w:szCs w:val="24"/>
          <w:lang w:eastAsia="ru-RU"/>
        </w:rPr>
      </w:pPr>
      <w:r w:rsidRPr="00591905">
        <w:rPr>
          <w:rFonts w:ascii="Times New Roman" w:eastAsia="Times New Roman" w:hAnsi="Times New Roman" w:cs="Times New Roman"/>
          <w:color w:val="000000"/>
          <w:sz w:val="24"/>
          <w:szCs w:val="24"/>
          <w:lang w:eastAsia="ru-RU"/>
        </w:rPr>
        <w:t>по месту жительства (пребывания) родителей заявителя (законных представителей) – для заявителей в возрасте до 18 лет;</w:t>
      </w:r>
    </w:p>
    <w:p w:rsidR="00591905" w:rsidRPr="00591905" w:rsidRDefault="00591905" w:rsidP="00591905">
      <w:pPr>
        <w:numPr>
          <w:ilvl w:val="0"/>
          <w:numId w:val="2"/>
        </w:numPr>
        <w:shd w:val="clear" w:color="auto" w:fill="FFFFFF"/>
        <w:spacing w:before="100" w:beforeAutospacing="1" w:after="100" w:afterAutospacing="1" w:line="270" w:lineRule="atLeast"/>
        <w:ind w:left="375"/>
        <w:jc w:val="both"/>
        <w:rPr>
          <w:rFonts w:ascii="Times New Roman" w:eastAsia="Times New Roman" w:hAnsi="Times New Roman" w:cs="Times New Roman"/>
          <w:color w:val="000000"/>
          <w:sz w:val="24"/>
          <w:szCs w:val="24"/>
          <w:lang w:eastAsia="ru-RU"/>
        </w:rPr>
      </w:pPr>
      <w:r w:rsidRPr="00591905">
        <w:rPr>
          <w:rFonts w:ascii="Times New Roman" w:eastAsia="Times New Roman" w:hAnsi="Times New Roman" w:cs="Times New Roman"/>
          <w:color w:val="000000"/>
          <w:sz w:val="24"/>
          <w:szCs w:val="24"/>
          <w:lang w:eastAsia="ru-RU"/>
        </w:rPr>
        <w:t>по месту жительства (пребывания) заявителя – для заявителей старше 18 лет либо в возрасте до 18 лет, вступивших в брак в соответствии с законодательством Российской Федерации;</w:t>
      </w:r>
    </w:p>
    <w:p w:rsidR="00591905" w:rsidRPr="00591905" w:rsidRDefault="00591905" w:rsidP="00591905">
      <w:pPr>
        <w:numPr>
          <w:ilvl w:val="0"/>
          <w:numId w:val="2"/>
        </w:numPr>
        <w:shd w:val="clear" w:color="auto" w:fill="FFFFFF"/>
        <w:spacing w:before="100" w:beforeAutospacing="1" w:after="100" w:afterAutospacing="1" w:line="270" w:lineRule="atLeast"/>
        <w:ind w:left="375"/>
        <w:jc w:val="both"/>
        <w:rPr>
          <w:rFonts w:ascii="Times New Roman" w:eastAsia="Times New Roman" w:hAnsi="Times New Roman" w:cs="Times New Roman"/>
          <w:color w:val="000000"/>
          <w:sz w:val="24"/>
          <w:szCs w:val="24"/>
          <w:lang w:eastAsia="ru-RU"/>
        </w:rPr>
      </w:pPr>
      <w:r w:rsidRPr="00591905">
        <w:rPr>
          <w:rFonts w:ascii="Times New Roman" w:eastAsia="Times New Roman" w:hAnsi="Times New Roman" w:cs="Times New Roman"/>
          <w:color w:val="000000"/>
          <w:sz w:val="24"/>
          <w:szCs w:val="24"/>
          <w:lang w:eastAsia="ru-RU"/>
        </w:rPr>
        <w:t>по месту пребывания на территории Амурской области – для заявителей, имеющих регистрацию по месту жительства за пределами Амурской области.</w:t>
      </w:r>
    </w:p>
    <w:p w:rsidR="00591905" w:rsidRPr="00214C21" w:rsidRDefault="00591905" w:rsidP="00214C21">
      <w:pPr>
        <w:shd w:val="clear" w:color="auto" w:fill="FFFFFF"/>
        <w:spacing w:after="135" w:line="240" w:lineRule="auto"/>
        <w:jc w:val="center"/>
        <w:rPr>
          <w:rFonts w:ascii="Times New Roman" w:eastAsia="Times New Roman" w:hAnsi="Times New Roman" w:cs="Times New Roman"/>
          <w:color w:val="17365D" w:themeColor="text2" w:themeShade="BF"/>
          <w:sz w:val="24"/>
          <w:szCs w:val="24"/>
          <w:lang w:eastAsia="ru-RU"/>
        </w:rPr>
      </w:pPr>
      <w:r w:rsidRPr="00214C21">
        <w:rPr>
          <w:rFonts w:ascii="Times New Roman" w:eastAsia="Times New Roman" w:hAnsi="Times New Roman" w:cs="Times New Roman"/>
          <w:b/>
          <w:bCs/>
          <w:i/>
          <w:iCs/>
          <w:color w:val="17365D" w:themeColor="text2" w:themeShade="BF"/>
          <w:sz w:val="24"/>
          <w:szCs w:val="24"/>
          <w:u w:val="single"/>
          <w:lang w:eastAsia="ru-RU"/>
        </w:rPr>
        <w:t>Документы, необходимые для выдачи справки на социальную стипендию</w:t>
      </w:r>
    </w:p>
    <w:p w:rsidR="00591905" w:rsidRPr="00591905" w:rsidRDefault="00591905" w:rsidP="00591905">
      <w:pPr>
        <w:shd w:val="clear" w:color="auto" w:fill="FFFFFF"/>
        <w:spacing w:after="135" w:line="240" w:lineRule="auto"/>
        <w:jc w:val="both"/>
        <w:rPr>
          <w:rFonts w:ascii="Helvetica" w:eastAsia="Times New Roman" w:hAnsi="Helvetica" w:cs="Helvetica"/>
          <w:color w:val="333333"/>
          <w:sz w:val="20"/>
          <w:szCs w:val="20"/>
          <w:lang w:eastAsia="ru-RU"/>
        </w:rPr>
      </w:pPr>
      <w:r w:rsidRPr="00591905">
        <w:rPr>
          <w:rFonts w:ascii="Times New Roman" w:eastAsia="Times New Roman" w:hAnsi="Times New Roman" w:cs="Times New Roman"/>
          <w:color w:val="000000"/>
          <w:sz w:val="24"/>
          <w:szCs w:val="24"/>
          <w:lang w:eastAsia="ru-RU"/>
        </w:rPr>
        <w:t>Заявление по установленной форме, к которому прилагаются:</w:t>
      </w:r>
    </w:p>
    <w:p w:rsidR="00591905" w:rsidRPr="00591905" w:rsidRDefault="00591905" w:rsidP="00591905">
      <w:pPr>
        <w:shd w:val="clear" w:color="auto" w:fill="FFFFFF"/>
        <w:spacing w:after="135" w:line="240" w:lineRule="auto"/>
        <w:jc w:val="both"/>
        <w:rPr>
          <w:rFonts w:ascii="Times New Roman" w:eastAsia="Times New Roman" w:hAnsi="Times New Roman" w:cs="Times New Roman"/>
          <w:color w:val="000000"/>
          <w:sz w:val="24"/>
          <w:szCs w:val="24"/>
          <w:lang w:eastAsia="ru-RU"/>
        </w:rPr>
      </w:pPr>
      <w:r w:rsidRPr="00591905">
        <w:rPr>
          <w:rFonts w:ascii="Times New Roman" w:eastAsia="Times New Roman" w:hAnsi="Times New Roman" w:cs="Times New Roman"/>
          <w:color w:val="000000"/>
          <w:sz w:val="24"/>
          <w:szCs w:val="24"/>
          <w:lang w:eastAsia="ru-RU"/>
        </w:rPr>
        <w:t>а) документ, удостоверяющий личность заявителя, и его копия;</w:t>
      </w:r>
    </w:p>
    <w:p w:rsidR="00591905" w:rsidRPr="00591905" w:rsidRDefault="00591905" w:rsidP="00591905">
      <w:pPr>
        <w:shd w:val="clear" w:color="auto" w:fill="FFFFFF"/>
        <w:spacing w:after="135" w:line="240" w:lineRule="auto"/>
        <w:jc w:val="both"/>
        <w:rPr>
          <w:rFonts w:ascii="Times New Roman" w:eastAsia="Times New Roman" w:hAnsi="Times New Roman" w:cs="Times New Roman"/>
          <w:color w:val="000000"/>
          <w:sz w:val="24"/>
          <w:szCs w:val="24"/>
          <w:lang w:eastAsia="ru-RU"/>
        </w:rPr>
      </w:pPr>
      <w:r w:rsidRPr="00591905">
        <w:rPr>
          <w:rFonts w:ascii="Times New Roman" w:eastAsia="Times New Roman" w:hAnsi="Times New Roman" w:cs="Times New Roman"/>
          <w:color w:val="000000"/>
          <w:sz w:val="24"/>
          <w:szCs w:val="24"/>
          <w:lang w:eastAsia="ru-RU"/>
        </w:rPr>
        <w:t>б) документ, удостоверяющий личность представителя, документ, подтверждающий полномочия представителя (в случае обращения представителя), и их копии.</w:t>
      </w:r>
    </w:p>
    <w:p w:rsidR="00591905" w:rsidRPr="00591905" w:rsidRDefault="00591905" w:rsidP="00591905">
      <w:pPr>
        <w:shd w:val="clear" w:color="auto" w:fill="FFFFFF"/>
        <w:spacing w:after="135" w:line="240" w:lineRule="auto"/>
        <w:jc w:val="both"/>
        <w:rPr>
          <w:rFonts w:ascii="Times New Roman" w:eastAsia="Times New Roman" w:hAnsi="Times New Roman" w:cs="Times New Roman"/>
          <w:color w:val="000000"/>
          <w:sz w:val="24"/>
          <w:szCs w:val="24"/>
          <w:lang w:eastAsia="ru-RU"/>
        </w:rPr>
      </w:pPr>
      <w:r w:rsidRPr="00591905">
        <w:rPr>
          <w:rFonts w:ascii="Times New Roman" w:eastAsia="Times New Roman" w:hAnsi="Times New Roman" w:cs="Times New Roman"/>
          <w:color w:val="000000"/>
          <w:sz w:val="24"/>
          <w:szCs w:val="24"/>
          <w:lang w:eastAsia="ru-RU"/>
        </w:rPr>
        <w:t>Заявление и документы представляются в УСЗН лично заявителем (представителем) либо направляются по почте в форме документа на бумажном носителе. Дата поступления документов определяется по почтовому штемпелю оператора получателя, проставленному на конверте. Обязанность подтверждения факта отправки указанных документов лежит на заявителе. Копии документов, направляемых по почте, требуют обязательного заверения в установленном законодательством порядке.</w:t>
      </w:r>
    </w:p>
    <w:p w:rsidR="00591905" w:rsidRPr="00214C21" w:rsidRDefault="00591905" w:rsidP="00214C21">
      <w:pPr>
        <w:shd w:val="clear" w:color="auto" w:fill="FFFFFF"/>
        <w:spacing w:after="135" w:line="240" w:lineRule="auto"/>
        <w:jc w:val="center"/>
        <w:rPr>
          <w:rFonts w:ascii="Times New Roman" w:eastAsia="Times New Roman" w:hAnsi="Times New Roman" w:cs="Times New Roman"/>
          <w:color w:val="17365D" w:themeColor="text2" w:themeShade="BF"/>
          <w:sz w:val="24"/>
          <w:szCs w:val="24"/>
          <w:lang w:eastAsia="ru-RU"/>
        </w:rPr>
      </w:pPr>
      <w:r w:rsidRPr="00214C21">
        <w:rPr>
          <w:rFonts w:ascii="Times New Roman" w:eastAsia="Times New Roman" w:hAnsi="Times New Roman" w:cs="Times New Roman"/>
          <w:b/>
          <w:bCs/>
          <w:i/>
          <w:iCs/>
          <w:color w:val="17365D" w:themeColor="text2" w:themeShade="BF"/>
          <w:sz w:val="24"/>
          <w:szCs w:val="24"/>
          <w:u w:val="single"/>
          <w:lang w:eastAsia="ru-RU"/>
        </w:rPr>
        <w:lastRenderedPageBreak/>
        <w:t>Основания для отказа в выдаче справки</w:t>
      </w:r>
    </w:p>
    <w:p w:rsidR="00591905" w:rsidRPr="00591905" w:rsidRDefault="00591905" w:rsidP="00591905">
      <w:pPr>
        <w:shd w:val="clear" w:color="auto" w:fill="FFFFFF"/>
        <w:spacing w:after="135" w:line="240" w:lineRule="auto"/>
        <w:jc w:val="both"/>
        <w:rPr>
          <w:rFonts w:ascii="Times New Roman" w:eastAsia="Times New Roman" w:hAnsi="Times New Roman" w:cs="Times New Roman"/>
          <w:color w:val="000000"/>
          <w:sz w:val="24"/>
          <w:szCs w:val="24"/>
          <w:lang w:eastAsia="ru-RU"/>
        </w:rPr>
      </w:pPr>
      <w:r w:rsidRPr="00591905">
        <w:rPr>
          <w:rFonts w:ascii="Times New Roman" w:eastAsia="Times New Roman" w:hAnsi="Times New Roman" w:cs="Times New Roman"/>
          <w:color w:val="000000"/>
          <w:sz w:val="24"/>
          <w:szCs w:val="24"/>
          <w:lang w:eastAsia="ru-RU"/>
        </w:rPr>
        <w:t>а) непредставление заявителем документов, указанных в пункте 5 настоящего Порядка;</w:t>
      </w:r>
    </w:p>
    <w:p w:rsidR="00591905" w:rsidRPr="00591905" w:rsidRDefault="00591905" w:rsidP="00591905">
      <w:pPr>
        <w:shd w:val="clear" w:color="auto" w:fill="FFFFFF"/>
        <w:spacing w:after="135" w:line="240" w:lineRule="auto"/>
        <w:jc w:val="both"/>
        <w:rPr>
          <w:rFonts w:ascii="Times New Roman" w:eastAsia="Times New Roman" w:hAnsi="Times New Roman" w:cs="Times New Roman"/>
          <w:color w:val="000000"/>
          <w:sz w:val="24"/>
          <w:szCs w:val="24"/>
          <w:lang w:eastAsia="ru-RU"/>
        </w:rPr>
      </w:pPr>
      <w:r w:rsidRPr="00591905">
        <w:rPr>
          <w:rFonts w:ascii="Times New Roman" w:eastAsia="Times New Roman" w:hAnsi="Times New Roman" w:cs="Times New Roman"/>
          <w:color w:val="000000"/>
          <w:sz w:val="24"/>
          <w:szCs w:val="24"/>
          <w:lang w:eastAsia="ru-RU"/>
        </w:rPr>
        <w:t>б) указание в заявлении неполных и (или) недостоверных сведений;</w:t>
      </w:r>
    </w:p>
    <w:p w:rsidR="00591905" w:rsidRPr="00591905" w:rsidRDefault="00591905" w:rsidP="00591905">
      <w:pPr>
        <w:shd w:val="clear" w:color="auto" w:fill="FFFFFF"/>
        <w:spacing w:after="135" w:line="240" w:lineRule="auto"/>
        <w:jc w:val="both"/>
        <w:rPr>
          <w:rFonts w:ascii="Times New Roman" w:eastAsia="Times New Roman" w:hAnsi="Times New Roman" w:cs="Times New Roman"/>
          <w:color w:val="000000"/>
          <w:sz w:val="24"/>
          <w:szCs w:val="24"/>
          <w:lang w:eastAsia="ru-RU"/>
        </w:rPr>
      </w:pPr>
      <w:r w:rsidRPr="00591905">
        <w:rPr>
          <w:rFonts w:ascii="Times New Roman" w:eastAsia="Times New Roman" w:hAnsi="Times New Roman" w:cs="Times New Roman"/>
          <w:color w:val="000000"/>
          <w:sz w:val="24"/>
          <w:szCs w:val="24"/>
          <w:lang w:eastAsia="ru-RU"/>
        </w:rPr>
        <w:t>в) отсутствие факта назначения государственной социальной помощи заявителю (его семье) в течение года, предшествующего дате обращения с заявлением и документами на выдачу справки для получения государственной социальной стипендии студентам.</w:t>
      </w:r>
    </w:p>
    <w:p w:rsidR="00FA1DC7" w:rsidRDefault="00FA1DC7">
      <w:bookmarkStart w:id="0" w:name="_GoBack"/>
      <w:bookmarkEnd w:id="0"/>
    </w:p>
    <w:sectPr w:rsidR="00FA1D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97C96"/>
    <w:multiLevelType w:val="multilevel"/>
    <w:tmpl w:val="CABA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F794589"/>
    <w:multiLevelType w:val="multilevel"/>
    <w:tmpl w:val="D458E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42A"/>
    <w:rsid w:val="00214C21"/>
    <w:rsid w:val="0041742A"/>
    <w:rsid w:val="00591905"/>
    <w:rsid w:val="00FA1D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2751556">
      <w:bodyDiv w:val="1"/>
      <w:marLeft w:val="0"/>
      <w:marRight w:val="0"/>
      <w:marTop w:val="0"/>
      <w:marBottom w:val="0"/>
      <w:divBdr>
        <w:top w:val="none" w:sz="0" w:space="0" w:color="auto"/>
        <w:left w:val="none" w:sz="0" w:space="0" w:color="auto"/>
        <w:bottom w:val="none" w:sz="0" w:space="0" w:color="auto"/>
        <w:right w:val="none" w:sz="0" w:space="0" w:color="auto"/>
      </w:divBdr>
    </w:div>
    <w:div w:id="108765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445</Words>
  <Characters>2542</Characters>
  <Application>Microsoft Office Word</Application>
  <DocSecurity>0</DocSecurity>
  <Lines>21</Lines>
  <Paragraphs>5</Paragraphs>
  <ScaleCrop>false</ScaleCrop>
  <Company>SPecialiST RePack</Company>
  <LinksUpToDate>false</LinksUpToDate>
  <CharactersWithSpaces>2982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Товбич</dc:creator>
  <cp:keywords/>
  <dc:description/>
  <cp:lastModifiedBy>Товбич</cp:lastModifiedBy>
  <cp:revision>5</cp:revision>
  <dcterms:created xsi:type="dcterms:W3CDTF">2023-11-29T01:49:00Z</dcterms:created>
  <dcterms:modified xsi:type="dcterms:W3CDTF">2023-12-18T06:17:00Z</dcterms:modified>
</cp:coreProperties>
</file>