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2C" w:rsidRPr="001E4CCE" w:rsidRDefault="00F5652C" w:rsidP="00B46806">
      <w:pPr>
        <w:shd w:val="clear" w:color="auto" w:fill="FFFFFF"/>
        <w:spacing w:before="180" w:after="180" w:line="360" w:lineRule="atLeast"/>
        <w:jc w:val="center"/>
        <w:outlineLvl w:val="1"/>
        <w:rPr>
          <w:rFonts w:ascii="Times New Roman" w:eastAsia="Times New Roman" w:hAnsi="Times New Roman" w:cs="Times New Roman"/>
          <w:b/>
          <w:bCs/>
          <w:color w:val="333333"/>
          <w:sz w:val="33"/>
          <w:szCs w:val="33"/>
          <w:lang w:eastAsia="ru-RU"/>
        </w:rPr>
      </w:pPr>
      <w:bookmarkStart w:id="0" w:name="_GoBack"/>
      <w:r w:rsidRPr="001E4CCE">
        <w:rPr>
          <w:rFonts w:ascii="Times New Roman" w:eastAsia="Times New Roman" w:hAnsi="Times New Roman" w:cs="Times New Roman"/>
          <w:b/>
          <w:bCs/>
          <w:color w:val="333333"/>
          <w:sz w:val="33"/>
          <w:szCs w:val="33"/>
          <w:lang w:eastAsia="ru-RU"/>
        </w:rPr>
        <w:t>Государственная социальная помощь по социальному контракту</w:t>
      </w:r>
    </w:p>
    <w:bookmarkEnd w:id="0"/>
    <w:p w:rsidR="00F5652C" w:rsidRDefault="00F5652C" w:rsidP="00D32091">
      <w:pPr>
        <w:shd w:val="clear" w:color="auto" w:fill="FFFFFF"/>
        <w:spacing w:after="135" w:line="240" w:lineRule="auto"/>
        <w:jc w:val="both"/>
        <w:rPr>
          <w:rFonts w:ascii="Times New Roman" w:eastAsia="Times New Roman" w:hAnsi="Times New Roman" w:cs="Times New Roman"/>
          <w:b/>
          <w:bCs/>
          <w:i/>
          <w:iCs/>
          <w:color w:val="460000"/>
          <w:sz w:val="24"/>
          <w:szCs w:val="24"/>
          <w:u w:val="single"/>
          <w:lang w:eastAsia="ru-RU"/>
        </w:rPr>
      </w:pP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46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Основные понятия и мероприятия, по которым оказывается государственная социальная помощь по Социальному контракту</w:t>
      </w:r>
      <w:r w:rsidRPr="00D32091">
        <w:rPr>
          <w:rFonts w:ascii="Times New Roman" w:eastAsia="Times New Roman" w:hAnsi="Times New Roman" w:cs="Times New Roman"/>
          <w:color w:val="460000"/>
          <w:sz w:val="24"/>
          <w:szCs w:val="24"/>
          <w:lang w:eastAsia="ru-RU"/>
        </w:rPr>
        <w:t>   </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460000"/>
          <w:sz w:val="24"/>
          <w:szCs w:val="24"/>
          <w:lang w:eastAsia="ru-RU"/>
        </w:rPr>
        <w:t>Социальный контракт</w:t>
      </w:r>
      <w:r w:rsidRPr="00D32091">
        <w:rPr>
          <w:rFonts w:ascii="Times New Roman" w:eastAsia="Times New Roman" w:hAnsi="Times New Roman" w:cs="Times New Roman"/>
          <w:color w:val="000000"/>
          <w:sz w:val="24"/>
          <w:szCs w:val="24"/>
          <w:lang w:eastAsia="ru-RU"/>
        </w:rPr>
        <w:t> – это соглашение, которое заключается между управлением социальной защиты населения и заявителем, по которому управление обязуется оказать заявителю государственную социальную помощь в форме единовременных или ежемесячных денежных выплат, а заявитель совместно с членами семьи берут на себя определенные обязательства реализовать мероприятия, предусмотренные программой социальной адаптации.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460000"/>
          <w:sz w:val="24"/>
          <w:szCs w:val="24"/>
          <w:lang w:eastAsia="ru-RU"/>
        </w:rPr>
        <w:t>Программа социальной адаптации</w:t>
      </w:r>
      <w:r w:rsidRPr="00D32091">
        <w:rPr>
          <w:rFonts w:ascii="Times New Roman" w:eastAsia="Times New Roman" w:hAnsi="Times New Roman" w:cs="Times New Roman"/>
          <w:color w:val="000000"/>
          <w:sz w:val="24"/>
          <w:szCs w:val="24"/>
          <w:lang w:eastAsia="ru-RU"/>
        </w:rPr>
        <w:t> – комплекс мероприятий, направленных на преодоление заявителем трудной жизненной ситуации (например: прохождение переобучения, постановка на учет в Центр занятости, трудоустройство, развитие собственного дела и др.).</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после принятия решения управлением социальной защиты о назначении государственной социальной помощи программа социальной адаптации оформляется заявителем совместно с куратором. </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460000"/>
          <w:sz w:val="24"/>
          <w:szCs w:val="24"/>
          <w:lang w:eastAsia="ru-RU"/>
        </w:rPr>
        <w:t>Трудная жизненная ситуация</w:t>
      </w:r>
      <w:r w:rsidRPr="00D32091">
        <w:rPr>
          <w:rFonts w:ascii="Times New Roman" w:eastAsia="Times New Roman" w:hAnsi="Times New Roman" w:cs="Times New Roman"/>
          <w:color w:val="000000"/>
          <w:sz w:val="24"/>
          <w:szCs w:val="24"/>
          <w:lang w:eastAsia="ru-RU"/>
        </w:rPr>
        <w:t> – обстоятельство или обстоятельства, которые ухудшают условия жизнедеятельности заявителя и последствия которых он не может преодолеть самостоятельно</w:t>
      </w:r>
      <w:proofErr w:type="gramStart"/>
      <w:r w:rsidRPr="00D32091">
        <w:rPr>
          <w:rFonts w:ascii="Times New Roman" w:eastAsia="Times New Roman" w:hAnsi="Times New Roman" w:cs="Times New Roman"/>
          <w:color w:val="000000"/>
          <w:sz w:val="24"/>
          <w:szCs w:val="24"/>
          <w:lang w:eastAsia="ru-RU"/>
        </w:rPr>
        <w:t>.</w:t>
      </w:r>
      <w:proofErr w:type="gramEnd"/>
      <w:r w:rsidRPr="00D32091">
        <w:rPr>
          <w:rFonts w:ascii="Times New Roman" w:eastAsia="Times New Roman" w:hAnsi="Times New Roman" w:cs="Times New Roman"/>
          <w:color w:val="000000"/>
          <w:sz w:val="24"/>
          <w:szCs w:val="24"/>
          <w:lang w:eastAsia="ru-RU"/>
        </w:rPr>
        <w:t xml:space="preserve"> (</w:t>
      </w:r>
      <w:hyperlink r:id="rId6" w:history="1">
        <w:proofErr w:type="gramStart"/>
        <w:r w:rsidRPr="00D32091">
          <w:rPr>
            <w:rFonts w:ascii="Times New Roman" w:eastAsia="Times New Roman" w:hAnsi="Times New Roman" w:cs="Times New Roman"/>
            <w:color w:val="114D82"/>
            <w:sz w:val="24"/>
            <w:szCs w:val="24"/>
            <w:lang w:eastAsia="ru-RU"/>
          </w:rPr>
          <w:t>п</w:t>
        </w:r>
        <w:proofErr w:type="gramEnd"/>
        <w:r w:rsidRPr="00D32091">
          <w:rPr>
            <w:rFonts w:ascii="Times New Roman" w:eastAsia="Times New Roman" w:hAnsi="Times New Roman" w:cs="Times New Roman"/>
            <w:color w:val="114D82"/>
            <w:sz w:val="24"/>
            <w:szCs w:val="24"/>
            <w:lang w:eastAsia="ru-RU"/>
          </w:rPr>
          <w:t>осмотреть (скачать) перечень обстоятельств</w:t>
        </w:r>
      </w:hyperlink>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460000"/>
          <w:sz w:val="24"/>
          <w:szCs w:val="24"/>
          <w:lang w:eastAsia="ru-RU"/>
        </w:rPr>
        <w:t>Иные мероприятия</w:t>
      </w:r>
      <w:r w:rsidRPr="00D32091">
        <w:rPr>
          <w:rFonts w:ascii="Times New Roman" w:eastAsia="Times New Roman" w:hAnsi="Times New Roman" w:cs="Times New Roman"/>
          <w:color w:val="000000"/>
          <w:sz w:val="24"/>
          <w:szCs w:val="24"/>
          <w:lang w:eastAsia="ru-RU"/>
        </w:rPr>
        <w:t> – мероприятия, направленные на оказание государственной социальной помощи в целях удовлетворения текущих потребностей заявителя в приобретении товаров и оплате услуг</w:t>
      </w:r>
      <w:proofErr w:type="gramStart"/>
      <w:r w:rsidRPr="00D32091">
        <w:rPr>
          <w:rFonts w:ascii="Times New Roman" w:eastAsia="Times New Roman" w:hAnsi="Times New Roman" w:cs="Times New Roman"/>
          <w:color w:val="000000"/>
          <w:sz w:val="24"/>
          <w:szCs w:val="24"/>
          <w:lang w:eastAsia="ru-RU"/>
        </w:rPr>
        <w:t>.</w:t>
      </w:r>
      <w:proofErr w:type="gramEnd"/>
      <w:r w:rsidRPr="00D32091">
        <w:rPr>
          <w:rFonts w:ascii="Times New Roman" w:eastAsia="Times New Roman" w:hAnsi="Times New Roman" w:cs="Times New Roman"/>
          <w:color w:val="000000"/>
          <w:sz w:val="24"/>
          <w:szCs w:val="24"/>
          <w:lang w:eastAsia="ru-RU"/>
        </w:rPr>
        <w:t xml:space="preserve"> (</w:t>
      </w:r>
      <w:hyperlink r:id="rId7" w:history="1">
        <w:proofErr w:type="gramStart"/>
        <w:r w:rsidRPr="00D32091">
          <w:rPr>
            <w:rFonts w:ascii="Times New Roman" w:eastAsia="Times New Roman" w:hAnsi="Times New Roman" w:cs="Times New Roman"/>
            <w:color w:val="114D82"/>
            <w:sz w:val="24"/>
            <w:szCs w:val="24"/>
            <w:lang w:eastAsia="ru-RU"/>
          </w:rPr>
          <w:t>п</w:t>
        </w:r>
        <w:proofErr w:type="gramEnd"/>
        <w:r w:rsidRPr="00D32091">
          <w:rPr>
            <w:rFonts w:ascii="Times New Roman" w:eastAsia="Times New Roman" w:hAnsi="Times New Roman" w:cs="Times New Roman"/>
            <w:color w:val="114D82"/>
            <w:sz w:val="24"/>
            <w:szCs w:val="24"/>
            <w:lang w:eastAsia="ru-RU"/>
          </w:rPr>
          <w:t>осмотреть (скачать) перечень товаров и услуг</w:t>
        </w:r>
      </w:hyperlink>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460000"/>
          <w:sz w:val="24"/>
          <w:szCs w:val="24"/>
          <w:lang w:eastAsia="ru-RU"/>
        </w:rPr>
        <w:t>Социальный контракт заключается по одному из следующих мероприятий:</w:t>
      </w:r>
    </w:p>
    <w:p w:rsidR="00D32091" w:rsidRPr="00D32091" w:rsidRDefault="00D32091" w:rsidP="00D32091">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поиск работы</w:t>
      </w:r>
    </w:p>
    <w:p w:rsidR="00D32091" w:rsidRPr="00D32091" w:rsidRDefault="00D32091" w:rsidP="00D32091">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осуществление индивидуальной предпринимательской деятельности (ИПД)</w:t>
      </w:r>
    </w:p>
    <w:p w:rsidR="00D32091" w:rsidRPr="00D32091" w:rsidRDefault="00D32091" w:rsidP="00D32091">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ведение личного подсобного хозяйства (ЛПХ)</w:t>
      </w:r>
    </w:p>
    <w:p w:rsidR="00D32091" w:rsidRPr="00D32091" w:rsidRDefault="00D32091" w:rsidP="00D32091">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осуществление иных мероприятий, направленных на преодоление трудной жизненной ситуации (ТЖС)</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460000"/>
          <w:sz w:val="24"/>
          <w:szCs w:val="24"/>
          <w:lang w:eastAsia="ru-RU"/>
        </w:rPr>
      </w:pPr>
      <w:r w:rsidRPr="00D32091">
        <w:rPr>
          <w:rFonts w:ascii="Times New Roman" w:eastAsia="Times New Roman" w:hAnsi="Times New Roman" w:cs="Times New Roman"/>
          <w:b/>
          <w:bCs/>
          <w:i/>
          <w:iCs/>
          <w:color w:val="460000"/>
          <w:sz w:val="24"/>
          <w:szCs w:val="24"/>
          <w:u w:val="single"/>
          <w:lang w:eastAsia="ru-RU"/>
        </w:rPr>
        <w:t xml:space="preserve">Нормативные правовые акты, регулирующие порядок предоставления </w:t>
      </w:r>
      <w:proofErr w:type="spellStart"/>
      <w:r w:rsidRPr="00D32091">
        <w:rPr>
          <w:rFonts w:ascii="Times New Roman" w:eastAsia="Times New Roman" w:hAnsi="Times New Roman" w:cs="Times New Roman"/>
          <w:b/>
          <w:bCs/>
          <w:i/>
          <w:iCs/>
          <w:color w:val="460000"/>
          <w:sz w:val="24"/>
          <w:szCs w:val="24"/>
          <w:u w:val="single"/>
          <w:lang w:eastAsia="ru-RU"/>
        </w:rPr>
        <w:t>государсвенной</w:t>
      </w:r>
      <w:proofErr w:type="spellEnd"/>
      <w:r w:rsidRPr="00D32091">
        <w:rPr>
          <w:rFonts w:ascii="Times New Roman" w:eastAsia="Times New Roman" w:hAnsi="Times New Roman" w:cs="Times New Roman"/>
          <w:b/>
          <w:bCs/>
          <w:i/>
          <w:iCs/>
          <w:color w:val="460000"/>
          <w:sz w:val="24"/>
          <w:szCs w:val="24"/>
          <w:u w:val="single"/>
          <w:lang w:eastAsia="ru-RU"/>
        </w:rPr>
        <w:t xml:space="preserve"> социальной помощи на основании социального </w:t>
      </w:r>
      <w:proofErr w:type="spellStart"/>
      <w:r w:rsidRPr="00D32091">
        <w:rPr>
          <w:rFonts w:ascii="Times New Roman" w:eastAsia="Times New Roman" w:hAnsi="Times New Roman" w:cs="Times New Roman"/>
          <w:b/>
          <w:bCs/>
          <w:i/>
          <w:iCs/>
          <w:color w:val="460000"/>
          <w:sz w:val="24"/>
          <w:szCs w:val="24"/>
          <w:u w:val="single"/>
          <w:lang w:eastAsia="ru-RU"/>
        </w:rPr>
        <w:t>контрата</w:t>
      </w:r>
      <w:proofErr w:type="spellEnd"/>
      <w:r w:rsidRPr="00D32091">
        <w:rPr>
          <w:rFonts w:ascii="Times New Roman" w:eastAsia="Times New Roman" w:hAnsi="Times New Roman" w:cs="Times New Roman"/>
          <w:color w:val="460000"/>
          <w:sz w:val="24"/>
          <w:szCs w:val="24"/>
          <w:lang w:eastAsia="ru-RU"/>
        </w:rPr>
        <w:t> </w:t>
      </w:r>
    </w:p>
    <w:p w:rsidR="00D32091" w:rsidRPr="00D32091" w:rsidRDefault="001E4CCE"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hyperlink r:id="rId8" w:history="1">
        <w:r w:rsidR="00D32091" w:rsidRPr="00D32091">
          <w:rPr>
            <w:rFonts w:ascii="Times New Roman" w:eastAsia="Times New Roman" w:hAnsi="Times New Roman" w:cs="Times New Roman"/>
            <w:color w:val="114D82"/>
            <w:sz w:val="24"/>
            <w:szCs w:val="24"/>
            <w:lang w:eastAsia="ru-RU"/>
          </w:rPr>
          <w:t>Постановление Правительства Амурской области от 18.03.2021 № 149 "Об утверждении Порядка предоставления государственной социальной помощи на основании социального контракта"</w:t>
        </w:r>
      </w:hyperlink>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lang w:eastAsia="ru-RU"/>
        </w:rPr>
        <w:t>Условия предоставление государственной социальной помощи по Социальному контракту</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проживание заявителя на территории Амурской области;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наличие у заявителя (членов его семьи) на дату подачи заявления об оказании государственной социальной помощи (далее - заявление) среднедушевого дохода ниже величины прожиточного минимума на душу населения по Амурской области, установленной Правительством Амурской области на текущий год. С 1 января 2023 величина прожиточного минимума составляет - 17 047,00 руб.;</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lastRenderedPageBreak/>
        <w:t>3) отсутствие у заявителя (членов его семьи) действующего социального контракта, заключенного ранее в соответствии с настоящим Порядком;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отсутствие у заявителя на дату подачи заявления заключенного трудового договора (при назначении государственной социальной помощи по мероприятию, направленному на преодоление ТЖС);</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обращение за назначением государственной социальной помощи по мероприятию "Поиск работы", не ранее чем через год со дня прекращения ранее заключенного социального контракта по указанному мероприятию;</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proofErr w:type="gramStart"/>
      <w:r w:rsidRPr="00D32091">
        <w:rPr>
          <w:rFonts w:ascii="Times New Roman" w:eastAsia="Times New Roman" w:hAnsi="Times New Roman" w:cs="Times New Roman"/>
          <w:color w:val="000000"/>
          <w:sz w:val="24"/>
          <w:szCs w:val="24"/>
          <w:lang w:eastAsia="ru-RU"/>
        </w:rPr>
        <w:t xml:space="preserve">6) неполучение заявителем (членами его семьи) в течение 12 месяцев, предшествующих месяцу подачи заявления, средств из областного бюджета на основании иных нормативных правовых актов Амурской области в целях осуществления заявителем (членами его семьи) предпринимательской деятельности, ведения личного подсобного хозяйства (при обращении за предоставлением государственной социальной помощи по мероприятиям на </w:t>
      </w:r>
      <w:proofErr w:type="spellStart"/>
      <w:r w:rsidRPr="00D32091">
        <w:rPr>
          <w:rFonts w:ascii="Times New Roman" w:eastAsia="Times New Roman" w:hAnsi="Times New Roman" w:cs="Times New Roman"/>
          <w:color w:val="000000"/>
          <w:sz w:val="24"/>
          <w:szCs w:val="24"/>
          <w:lang w:eastAsia="ru-RU"/>
        </w:rPr>
        <w:t>осущетсвление</w:t>
      </w:r>
      <w:proofErr w:type="spellEnd"/>
      <w:r w:rsidRPr="00D32091">
        <w:rPr>
          <w:rFonts w:ascii="Times New Roman" w:eastAsia="Times New Roman" w:hAnsi="Times New Roman" w:cs="Times New Roman"/>
          <w:color w:val="000000"/>
          <w:sz w:val="24"/>
          <w:szCs w:val="24"/>
          <w:lang w:eastAsia="ru-RU"/>
        </w:rPr>
        <w:t xml:space="preserve"> ИПД и ведение ЛПХ);</w:t>
      </w:r>
      <w:proofErr w:type="gramEnd"/>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 xml:space="preserve">7) обращение за назначением государственной социальной помощи по мероприятию на </w:t>
      </w:r>
      <w:proofErr w:type="spellStart"/>
      <w:r w:rsidRPr="00D32091">
        <w:rPr>
          <w:rFonts w:ascii="Times New Roman" w:eastAsia="Times New Roman" w:hAnsi="Times New Roman" w:cs="Times New Roman"/>
          <w:color w:val="000000"/>
          <w:sz w:val="24"/>
          <w:szCs w:val="24"/>
          <w:lang w:eastAsia="ru-RU"/>
        </w:rPr>
        <w:t>осущетсвление</w:t>
      </w:r>
      <w:proofErr w:type="spellEnd"/>
      <w:r w:rsidRPr="00D32091">
        <w:rPr>
          <w:rFonts w:ascii="Times New Roman" w:eastAsia="Times New Roman" w:hAnsi="Times New Roman" w:cs="Times New Roman"/>
          <w:color w:val="000000"/>
          <w:sz w:val="24"/>
          <w:szCs w:val="24"/>
          <w:lang w:eastAsia="ru-RU"/>
        </w:rPr>
        <w:t xml:space="preserve"> ИПД не ранее чем через 6 месяцев со дня прекращения ранее заключенного социального контракта по указанному мероприятию;</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8) наличие у заявителя (членов его семьи) в собственности (пользовании) земельного участка (при назначении государственной социальной помощи по ведению ЛПХ);</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 xml:space="preserve">9) наличие на день подачи заявления обстоятельств, свидетельствующих о нахождении заявителя (членов его семьи) в трудной жизненной ситуации (при назначении государственной социальной помощи по мероприятию на </w:t>
      </w:r>
      <w:proofErr w:type="spellStart"/>
      <w:r w:rsidRPr="00D32091">
        <w:rPr>
          <w:rFonts w:ascii="Times New Roman" w:eastAsia="Times New Roman" w:hAnsi="Times New Roman" w:cs="Times New Roman"/>
          <w:color w:val="000000"/>
          <w:sz w:val="24"/>
          <w:szCs w:val="24"/>
          <w:lang w:eastAsia="ru-RU"/>
        </w:rPr>
        <w:t>предодоление</w:t>
      </w:r>
      <w:proofErr w:type="spellEnd"/>
      <w:r w:rsidRPr="00D32091">
        <w:rPr>
          <w:rFonts w:ascii="Times New Roman" w:eastAsia="Times New Roman" w:hAnsi="Times New Roman" w:cs="Times New Roman"/>
          <w:color w:val="000000"/>
          <w:sz w:val="24"/>
          <w:szCs w:val="24"/>
          <w:lang w:eastAsia="ru-RU"/>
        </w:rPr>
        <w:t xml:space="preserve"> ТЖС).</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000000"/>
          <w:sz w:val="24"/>
          <w:szCs w:val="24"/>
          <w:lang w:eastAsia="ru-RU"/>
        </w:rPr>
        <w:t>Государственная социальная помощь не оказывается семьям, которые состоят на учете в качестве семей, находящихся в социально опасном положении</w:t>
      </w:r>
    </w:p>
    <w:p w:rsidR="00D32091" w:rsidRPr="00D32091" w:rsidRDefault="00D32091" w:rsidP="00D32091">
      <w:pPr>
        <w:shd w:val="clear" w:color="auto" w:fill="FFFFFF"/>
        <w:spacing w:after="135" w:line="240" w:lineRule="auto"/>
        <w:rPr>
          <w:rFonts w:ascii="Helvetica" w:eastAsia="Times New Roman" w:hAnsi="Helvetica" w:cs="Helvetica"/>
          <w:color w:val="333333"/>
          <w:sz w:val="20"/>
          <w:szCs w:val="20"/>
          <w:lang w:eastAsia="ru-RU"/>
        </w:rPr>
      </w:pPr>
      <w:r w:rsidRPr="00D32091">
        <w:rPr>
          <w:rFonts w:ascii="Times New Roman" w:eastAsia="Times New Roman" w:hAnsi="Times New Roman" w:cs="Times New Roman"/>
          <w:b/>
          <w:bCs/>
          <w:i/>
          <w:iCs/>
          <w:color w:val="460000"/>
          <w:sz w:val="24"/>
          <w:szCs w:val="24"/>
          <w:u w:val="single"/>
          <w:lang w:eastAsia="ru-RU"/>
        </w:rPr>
        <w:t>Порядок подачи и рассмотрения заявлений</w:t>
      </w:r>
      <w:r w:rsidRPr="00D32091">
        <w:rPr>
          <w:rFonts w:ascii="Times New Roman" w:eastAsia="Times New Roman" w:hAnsi="Times New Roman" w:cs="Times New Roman"/>
          <w:b/>
          <w:bCs/>
          <w:i/>
          <w:iCs/>
          <w:color w:val="460000"/>
          <w:sz w:val="24"/>
          <w:szCs w:val="24"/>
          <w:lang w:eastAsia="ru-RU"/>
        </w:rPr>
        <w:t> </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Заявление подается лично или через Портал государственных услуг в управление социальной защиты населения по месту жительства. Факт проживания заявителя на территории Амурской области подтверждается регистрацией по месту жительства. Факт проживания заявителя на территории обслуживания управления подтверждается регистрацией по месту жительства (пребывания).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proofErr w:type="gramStart"/>
      <w:r w:rsidRPr="00D32091">
        <w:rPr>
          <w:rFonts w:ascii="Times New Roman" w:eastAsia="Times New Roman" w:hAnsi="Times New Roman" w:cs="Times New Roman"/>
          <w:color w:val="000000"/>
          <w:sz w:val="24"/>
          <w:szCs w:val="24"/>
          <w:lang w:eastAsia="ru-RU"/>
        </w:rPr>
        <w:t xml:space="preserve">Прием заявлений осуществляется в пределах предусмотренного на год оказания государственной социальной помощи размера субсидии из федерального бюджета бюджету Амурской области с учетом распределения численности получателей государственной социальной помощи на основании социального контракта в </w:t>
      </w:r>
      <w:proofErr w:type="spellStart"/>
      <w:r w:rsidRPr="00D32091">
        <w:rPr>
          <w:rFonts w:ascii="Times New Roman" w:eastAsia="Times New Roman" w:hAnsi="Times New Roman" w:cs="Times New Roman"/>
          <w:color w:val="000000"/>
          <w:sz w:val="24"/>
          <w:szCs w:val="24"/>
          <w:lang w:eastAsia="ru-RU"/>
        </w:rPr>
        <w:t>соответсвии</w:t>
      </w:r>
      <w:proofErr w:type="spellEnd"/>
      <w:r w:rsidRPr="00D32091">
        <w:rPr>
          <w:rFonts w:ascii="Times New Roman" w:eastAsia="Times New Roman" w:hAnsi="Times New Roman" w:cs="Times New Roman"/>
          <w:color w:val="000000"/>
          <w:sz w:val="24"/>
          <w:szCs w:val="24"/>
          <w:lang w:eastAsia="ru-RU"/>
        </w:rPr>
        <w:t xml:space="preserve"> с Правилами предоставления и распределения субсидий из федерального бюджета бюджетам субъектов Российской Федерации на реализацию мероприятий, направленных</w:t>
      </w:r>
      <w:proofErr w:type="gramEnd"/>
      <w:r w:rsidRPr="00D32091">
        <w:rPr>
          <w:rFonts w:ascii="Times New Roman" w:eastAsia="Times New Roman" w:hAnsi="Times New Roman" w:cs="Times New Roman"/>
          <w:color w:val="000000"/>
          <w:sz w:val="24"/>
          <w:szCs w:val="24"/>
          <w:lang w:eastAsia="ru-RU"/>
        </w:rPr>
        <w:t xml:space="preserve"> на оказание государственной социальной помощи на основании социального контракта, </w:t>
      </w:r>
      <w:proofErr w:type="gramStart"/>
      <w:r w:rsidRPr="00D32091">
        <w:rPr>
          <w:rFonts w:ascii="Times New Roman" w:eastAsia="Times New Roman" w:hAnsi="Times New Roman" w:cs="Times New Roman"/>
          <w:color w:val="000000"/>
          <w:sz w:val="24"/>
          <w:szCs w:val="24"/>
          <w:lang w:eastAsia="ru-RU"/>
        </w:rPr>
        <w:t>утвержденными</w:t>
      </w:r>
      <w:proofErr w:type="gramEnd"/>
      <w:r w:rsidRPr="00D32091">
        <w:rPr>
          <w:rFonts w:ascii="Times New Roman" w:eastAsia="Times New Roman" w:hAnsi="Times New Roman" w:cs="Times New Roman"/>
          <w:color w:val="000000"/>
          <w:sz w:val="24"/>
          <w:szCs w:val="24"/>
          <w:lang w:eastAsia="ru-RU"/>
        </w:rPr>
        <w:t> приложением № 8.6 к государственной программе Российской Федерации "Социальная поддержка граждан", утвержденной постановлением Правительства Российской Федерации от 15.04.2014 № 296.</w:t>
      </w:r>
    </w:p>
    <w:p w:rsidR="00D32091" w:rsidRPr="00D32091" w:rsidRDefault="00D32091" w:rsidP="00D32091">
      <w:pPr>
        <w:shd w:val="clear" w:color="auto" w:fill="FFFFFF"/>
        <w:spacing w:after="135" w:line="240" w:lineRule="auto"/>
        <w:jc w:val="center"/>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lang w:eastAsia="ru-RU"/>
        </w:rPr>
        <w:t>МЕРОПРИЯТИЕ «ПОИСК РАБОТЫ»</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документов, представляемых заявителем, для заключения социального контракта по мероприятию «Поиск работы»</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документ, удостоверяющий личность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lastRenderedPageBreak/>
        <w:t>2) документ, удостоверяющий личность представителя, документ, подтверждающий полномочия представителя (в случае подачи заявления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3) документы, подтверждающие доходы заявителя (членов его семьи) в денежной и (или) натуральной форме, в том числе доходы от имущества, принадлежащего заявителю (членам его семьи) на праве собственности,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Сведения о доходах лиц, осуществляющих трудовую деятельность в качестве адвокатов, нотариусов, занимающихся частной практикой, иных физических лиц, профессиональная деятельность которых в соответствии с законодательством Российской Федерации подлежит государственной регистрации и (или) лицензированию, подтверждается копиями налоговых деклараций, заверенных налоговыми органами.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Сведения о доходах лиц, осуществляющих трудовую деятельность в качестве индивидуальных предпринимателей, подтверждаются документами, предусмотренными законодательством Российской Федерации о налогах и сборах для избранной ими системы налогообложения.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000000"/>
          <w:sz w:val="24"/>
          <w:szCs w:val="24"/>
          <w:lang w:eastAsia="ru-RU"/>
        </w:rPr>
        <w:t>! Внимание, сведения о размере нижеперечисленных выплат запрашиваются управлением самостоятельно:</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а)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б) выплат, осуществляемых Фондом социального страхования;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в) получаемых пособий по безработице и других выплат безработным;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г) социальных выплат, осуществляемых ГКУ-УСЗН по прежнему месту жительства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д) денежных средств, выплачиваемых опекуну (попечителю), приемному родителю на содержание ребенка, находящегося под опекой (попечительством) в приемной семье.</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Размер дохода в случаях, когда отсутствует возможность подтвердить документально какие-либо виды доходов заявителя (членов его семьи), в том числе алименты, получаемые на основании соглашения об уплате алиментов между родителями, доходы от реализации плодов и продукции личного подсобного хозяйства, а также доходы от иной деятельности заявитель указывает самостоятельно в заявлении</w:t>
      </w:r>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документ об образовании и (или) о квалификации (для совершеннолетних безработных граждан);</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сведения об открытом в кредитной организации лицевом (банковском) счете заявителя.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сведений, которые запрашиваются управлением самостоятельно и которые могут быть представлены по собственной инициативе заявителем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справка о зарегистрированных в жилом помещении совместно с заявителем гражданах, выданная федеральным органом исполнительной власти в сфере внутренних дел;</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документы, подтверждающие родство членов семьи заявителя (свидетельство о заключении (расторжении) брака, свидетельство о рождении ребенка (детей);</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proofErr w:type="gramStart"/>
      <w:r w:rsidRPr="00D32091">
        <w:rPr>
          <w:rFonts w:ascii="Times New Roman" w:eastAsia="Times New Roman" w:hAnsi="Times New Roman" w:cs="Times New Roman"/>
          <w:color w:val="000000"/>
          <w:sz w:val="24"/>
          <w:szCs w:val="24"/>
          <w:lang w:eastAsia="ru-RU"/>
        </w:rPr>
        <w:t xml:space="preserve">3) справка о размере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 </w:t>
      </w:r>
      <w:r w:rsidRPr="00D32091">
        <w:rPr>
          <w:rFonts w:ascii="Times New Roman" w:eastAsia="Times New Roman" w:hAnsi="Times New Roman" w:cs="Times New Roman"/>
          <w:color w:val="000000"/>
          <w:sz w:val="24"/>
          <w:szCs w:val="24"/>
          <w:lang w:eastAsia="ru-RU"/>
        </w:rPr>
        <w:lastRenderedPageBreak/>
        <w:t>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roofErr w:type="gramEnd"/>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справка о размере социальных выплат, осуществляемых ГКУ-УСЗН по прежнему месту жительства заявителя (членов его семьи),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справка о размере денежных средств, выплачиваемых опекуну (попечителю), приемному родителю на содержание ребенка, находящегося под опекой (попечительством), в приемной семье,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6) справка о размере выплат, осуществляемых Фондом социального страхования,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7) справка о размере получаемых пособий по безработице и других выплат безработным или об отсутствии таких выплат, полученных за 3 последних календарных месяца, предшествующих месяцу представления заявления выплат (для лиц, имеющих статус безработных);</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8) сведения о том, что семья заявителя не состоит (состоит) на учете как семья, находящаяся в социально опасном положении.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Срок заключения социального контракта по мероприятию «Поиск работы»</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Социальный контракт заключается сроком не более чем на 9 месяцев</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Срок действия социального контракта может быть продлен при наличии уважительных причин (</w:t>
      </w:r>
      <w:hyperlink r:id="rId9" w:history="1">
        <w:r w:rsidRPr="00D32091">
          <w:rPr>
            <w:rFonts w:ascii="Times New Roman" w:eastAsia="Times New Roman" w:hAnsi="Times New Roman" w:cs="Times New Roman"/>
            <w:color w:val="114D82"/>
            <w:sz w:val="24"/>
            <w:szCs w:val="24"/>
            <w:lang w:eastAsia="ru-RU"/>
          </w:rPr>
          <w:t>посмотреть скачать перечень причин</w:t>
        </w:r>
      </w:hyperlink>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При наличии уважительных причин заявителем для продления срока действия социального контракта в течение 5 рабочих дней со дня наступления этих причин, но не позднее окончания срока действия социального контракта представляет в управление соцзащиты:</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заявление о продлении срока назначения государственной социальной помощи и действия социального контракта;</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документы, подтверждающие наличие причин, влияющих на невозможность исполнения условий социального контракта и (или) реализации мероприятий программы социальной адаптации.</w:t>
      </w:r>
    </w:p>
    <w:p w:rsidR="00D32091" w:rsidRPr="00D32091" w:rsidRDefault="00D32091" w:rsidP="00D32091">
      <w:pPr>
        <w:shd w:val="clear" w:color="auto" w:fill="FFFFFF"/>
        <w:spacing w:after="135" w:line="240" w:lineRule="auto"/>
        <w:jc w:val="both"/>
        <w:rPr>
          <w:rFonts w:ascii="Helvetica" w:eastAsia="Times New Roman" w:hAnsi="Helvetica" w:cs="Helvetica"/>
          <w:color w:val="333333"/>
          <w:sz w:val="20"/>
          <w:szCs w:val="20"/>
          <w:lang w:eastAsia="ru-RU"/>
        </w:rPr>
      </w:pPr>
      <w:r w:rsidRPr="00D32091">
        <w:rPr>
          <w:rFonts w:ascii="Times New Roman" w:eastAsia="Times New Roman" w:hAnsi="Times New Roman" w:cs="Times New Roman"/>
          <w:b/>
          <w:bCs/>
          <w:i/>
          <w:iCs/>
          <w:color w:val="460000"/>
          <w:sz w:val="24"/>
          <w:szCs w:val="24"/>
          <w:u w:val="single"/>
          <w:lang w:eastAsia="ru-RU"/>
        </w:rPr>
        <w:t>Размер, продолжительность, периодичность предоставления государственной социальной помощи на основании социального контракта по мероприятию «Поиск работы»</w:t>
      </w:r>
    </w:p>
    <w:tbl>
      <w:tblPr>
        <w:tblW w:w="0" w:type="auto"/>
        <w:tblCellMar>
          <w:top w:w="15" w:type="dxa"/>
          <w:left w:w="15" w:type="dxa"/>
          <w:bottom w:w="15" w:type="dxa"/>
          <w:right w:w="15" w:type="dxa"/>
        </w:tblCellMar>
        <w:tblLook w:val="04A0" w:firstRow="1" w:lastRow="0" w:firstColumn="1" w:lastColumn="0" w:noHBand="0" w:noVBand="1"/>
      </w:tblPr>
      <w:tblGrid>
        <w:gridCol w:w="2648"/>
        <w:gridCol w:w="1831"/>
        <w:gridCol w:w="2478"/>
        <w:gridCol w:w="2428"/>
      </w:tblGrid>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Наименование выплаты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Периодичность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Размер,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Документы, на основании которых делается перечисление</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Социальное пособие по факту заключения социального контракта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color w:val="000000"/>
                <w:sz w:val="21"/>
                <w:szCs w:val="21"/>
                <w:lang w:eastAsia="ru-RU"/>
              </w:rPr>
              <w:t>18 581,00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Социальный контракт</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 xml:space="preserve">Социальное пособие на приобретение и оплату услуг по прохождению профессионального обучения или получению </w:t>
            </w:r>
            <w:r w:rsidRPr="00D32091">
              <w:rPr>
                <w:rFonts w:ascii="Times New Roman" w:eastAsia="Times New Roman" w:hAnsi="Times New Roman" w:cs="Times New Roman"/>
                <w:color w:val="000000"/>
                <w:sz w:val="21"/>
                <w:szCs w:val="21"/>
                <w:lang w:eastAsia="ru-RU"/>
              </w:rPr>
              <w:lastRenderedPageBreak/>
              <w:t>дополнительного профессионального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lastRenderedPageBreak/>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в размере стоимости курса обучения, но не более </w:t>
            </w:r>
            <w:r w:rsidRPr="00D32091">
              <w:rPr>
                <w:rFonts w:ascii="Times New Roman" w:eastAsia="Times New Roman" w:hAnsi="Times New Roman" w:cs="Times New Roman"/>
                <w:b/>
                <w:bCs/>
                <w:color w:val="000000"/>
                <w:sz w:val="21"/>
                <w:szCs w:val="21"/>
                <w:lang w:eastAsia="ru-RU"/>
              </w:rPr>
              <w:t>30 000,00</w:t>
            </w:r>
            <w:r w:rsidRPr="00D32091">
              <w:rPr>
                <w:rFonts w:ascii="Times New Roman" w:eastAsia="Times New Roman" w:hAnsi="Times New Roman" w:cs="Times New Roman"/>
                <w:color w:val="000000"/>
                <w:sz w:val="21"/>
                <w:szCs w:val="21"/>
                <w:lang w:eastAsia="ru-RU"/>
              </w:rPr>
              <w:t>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 xml:space="preserve">1) копия приказа (выписки из приказа) о зачислении на обучение, заверенной образовательной </w:t>
            </w:r>
            <w:r w:rsidRPr="00D32091">
              <w:rPr>
                <w:rFonts w:ascii="Times New Roman" w:eastAsia="Times New Roman" w:hAnsi="Times New Roman" w:cs="Times New Roman"/>
                <w:color w:val="000000"/>
                <w:sz w:val="21"/>
                <w:szCs w:val="21"/>
                <w:lang w:eastAsia="ru-RU"/>
              </w:rPr>
              <w:lastRenderedPageBreak/>
              <w:t>организацией;</w:t>
            </w:r>
          </w:p>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2) счет на оплату и (или) акта выполненных услуг по обучению в зависимости от условий, предусмотренных в договоре на обучение.</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lastRenderedPageBreak/>
              <w:t>Социальное пособие в период прохождения профессионального обучения или получения дополнительного профессионального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Ежемесячно на период обучения, но не более 3-х месяцев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color w:val="000000"/>
                <w:sz w:val="21"/>
                <w:szCs w:val="21"/>
                <w:lang w:eastAsia="ru-RU"/>
              </w:rPr>
              <w:t>9 290,50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1) справка образовательной организации о прохождении обучения или о посещении занятий;</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Социальное пособие по факту трудоустройства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 xml:space="preserve">Ежемесячно, в течение 3-х месяцев </w:t>
            </w:r>
            <w:proofErr w:type="gramStart"/>
            <w:r w:rsidRPr="00D32091">
              <w:rPr>
                <w:rFonts w:ascii="Times New Roman" w:eastAsia="Times New Roman" w:hAnsi="Times New Roman" w:cs="Times New Roman"/>
                <w:color w:val="000000"/>
                <w:sz w:val="21"/>
                <w:szCs w:val="21"/>
                <w:lang w:eastAsia="ru-RU"/>
              </w:rPr>
              <w:t>с даты трудоустройства</w:t>
            </w:r>
            <w:proofErr w:type="gramEnd"/>
            <w:r w:rsidRPr="00D32091">
              <w:rPr>
                <w:rFonts w:ascii="Times New Roman" w:eastAsia="Times New Roman" w:hAnsi="Times New Roman" w:cs="Times New Roman"/>
                <w:color w:val="000000"/>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color w:val="000000"/>
                <w:sz w:val="21"/>
                <w:szCs w:val="21"/>
                <w:lang w:eastAsia="ru-RU"/>
              </w:rPr>
              <w:t>18 581,00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1) заверенная работодателем копия приказа о приеме на работу;</w:t>
            </w:r>
          </w:p>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2) справка о периоде работы или выписка из табеля учета рабочего времени, заверенная печатью и подписью работодателя или уполномоченного им лица.</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Возмещение расходов работодателю на прохождение стажировки, по результатам которой заключен трудовой договор</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Ежемесячно, но не более 3 месяцев со дня трудоустройства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в размере фактических расходов, но не более МРОТ за месяц </w:t>
            </w:r>
            <w:r w:rsidRPr="00D32091">
              <w:rPr>
                <w:rFonts w:ascii="Times New Roman" w:eastAsia="Times New Roman" w:hAnsi="Times New Roman" w:cs="Times New Roman"/>
                <w:b/>
                <w:bCs/>
                <w:color w:val="000000"/>
                <w:sz w:val="21"/>
                <w:szCs w:val="21"/>
                <w:lang w:eastAsia="ru-RU"/>
              </w:rPr>
              <w:t>25987,20 руб.  </w:t>
            </w:r>
            <w:r w:rsidRPr="00D32091">
              <w:rPr>
                <w:rFonts w:ascii="Times New Roman" w:eastAsia="Times New Roman" w:hAnsi="Times New Roman" w:cs="Times New Roman"/>
                <w:color w:val="000000"/>
                <w:sz w:val="21"/>
                <w:szCs w:val="21"/>
                <w:lang w:eastAsia="ru-RU"/>
              </w:rPr>
              <w:t>и расходов на уплату страховых взносов </w:t>
            </w:r>
            <w:r w:rsidRPr="00D32091">
              <w:rPr>
                <w:rFonts w:ascii="Times New Roman" w:eastAsia="Times New Roman" w:hAnsi="Times New Roman" w:cs="Times New Roman"/>
                <w:b/>
                <w:bCs/>
                <w:color w:val="000000"/>
                <w:sz w:val="21"/>
                <w:szCs w:val="21"/>
                <w:lang w:eastAsia="ru-RU"/>
              </w:rPr>
              <w:t>7848,13 руб.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трудовой договор, содержащий положение о прохождении стажировки в течение не более 3 месяцев со дня трудоустройства</w:t>
            </w:r>
          </w:p>
        </w:tc>
      </w:tr>
    </w:tbl>
    <w:p w:rsidR="00D32091" w:rsidRPr="00D32091" w:rsidRDefault="00D32091" w:rsidP="00D32091">
      <w:pPr>
        <w:shd w:val="clear" w:color="auto" w:fill="FFFFFF"/>
        <w:spacing w:after="0" w:line="240" w:lineRule="auto"/>
        <w:rPr>
          <w:rFonts w:ascii="Helvetica" w:eastAsia="Times New Roman" w:hAnsi="Helvetica" w:cs="Helvetica"/>
          <w:color w:val="333333"/>
          <w:sz w:val="20"/>
          <w:szCs w:val="20"/>
          <w:lang w:eastAsia="ru-RU"/>
        </w:rPr>
      </w:pPr>
      <w:r w:rsidRPr="00D32091">
        <w:rPr>
          <w:rFonts w:ascii="Helvetica" w:eastAsia="Times New Roman" w:hAnsi="Helvetica" w:cs="Helvetica"/>
          <w:color w:val="333333"/>
          <w:sz w:val="20"/>
          <w:szCs w:val="20"/>
          <w:lang w:eastAsia="ru-RU"/>
        </w:rPr>
        <w:t> </w:t>
      </w:r>
    </w:p>
    <w:p w:rsidR="00D32091" w:rsidRPr="00D32091" w:rsidRDefault="00D32091" w:rsidP="00D32091">
      <w:pPr>
        <w:shd w:val="clear" w:color="auto" w:fill="FFFFFF"/>
        <w:spacing w:after="135" w:line="240" w:lineRule="auto"/>
        <w:jc w:val="center"/>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lang w:eastAsia="ru-RU"/>
        </w:rPr>
        <w:t>МЕРОПРИЯТИЕ «ОСУЩЕСТВЛЕНИЕ ИНДИВИДУАЛЬНОЙ ПРЕДПРИНИМАТЕЛЬСКОЙ ДЕЯТЕЛЬНОСТИ»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документов, представляемых заявителем, для заключения социального контракта по мероприятию «Осуществление индивидуальной предпринимательской деятельности»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документ, удостоверяющий личность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 удостоверяющий личность представителя, документ, подтверждающий полномочия представителя (в случае подачи заявления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3) документы, подтверждающие доходы заявителя (членов его семьи) в денежной и (или) натуральной форме, в том числе доходы от имущества, принадлежащего заявителю (членам его семьи) на праве собственности,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Сведения о доходах лиц, осуществляющих трудовую деятельность в качестве адвокатов, нотариусов, занимающихся частной практикой, иных физических лиц, профессиональная деятельность которых в соответствии с законодательством Российской Федерации подлежит государственной регистрации и (или) лицензированию, подтверждается копиями налоговых деклараций, заверенных налоговыми органами.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lastRenderedPageBreak/>
        <w:t>Сведения о доходах лиц, осуществляющих трудовую деятельность в качестве индивидуальных предпринимателей, подтверждаются документами, предусмотренными законодательством Российской Федерации о налогах и сборах для избранной ими системы налогообложения.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000000"/>
          <w:sz w:val="24"/>
          <w:szCs w:val="24"/>
          <w:lang w:eastAsia="ru-RU"/>
        </w:rPr>
        <w:t>! Внимание, сведения о размере нижеперечисленных выплат запрашиваются управлением самостоятельно:</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а)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б) выплат, осуществляемых Фондом социального страхования;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в) получаемых пособий по безработице и других выплат безработным;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г) социальных выплат, осуществляемых ГКУ-УСЗН по прежнему месту жительства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д) денежных средств, выплачиваемых опекуну (попечителю), приемному родителю на содержание ребенка, находящегося под опекой (попечительством) в приемной семье.</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Размер дохода в случаях, когда отсутствует возможность подтвердить документально какие-либо виды доходов заявителя (членов его семьи), в том числе алименты, получаемые на основании соглашения об уплате алиментов между родителями, доходы от реализации плодов и продукции личного подсобного хозяйства, а также доходы от иной деятельности заявитель указывает самостоятельно в заявлении</w:t>
      </w:r>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7) сведения об открытом в кредитной организации специальном счете заявителя.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сведений, которые запрашиваются управлением самостоятельно и которые могут быть представлены по собственной инициативе заявителем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справка о зарегистрированных в жилом помещении совместно с заявителем гражданах, выданная федеральным органом исполнительной власти в сфере внутренних дел;</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документы, подтверждающие родство членов семьи заявителя (свидетельство о заключении (расторжении) брака, свидетельство о рождении ребенка (детей);</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proofErr w:type="gramStart"/>
      <w:r w:rsidRPr="00D32091">
        <w:rPr>
          <w:rFonts w:ascii="Times New Roman" w:eastAsia="Times New Roman" w:hAnsi="Times New Roman" w:cs="Times New Roman"/>
          <w:color w:val="000000"/>
          <w:sz w:val="24"/>
          <w:szCs w:val="24"/>
          <w:lang w:eastAsia="ru-RU"/>
        </w:rPr>
        <w:t>3) справка о размере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roofErr w:type="gramEnd"/>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справка о размере социальных выплат, осуществляемых ГКУ-УСЗН по прежнему месту жительства заявителя (членов его семьи),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справка о размере денежных средств, выплачиваемых опекуну (попечителю), приемному родителю на содержание ребенка, находящегося под опекой (попечительством), в приемной семье,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6) справка о размере выплат, осуществляемых Фондом социального страхования,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lastRenderedPageBreak/>
        <w:t>7) справка о размере получаемых пособий по безработице и других выплат безработным или об отсутствии таких выплат, полученных за 3 последних календарных месяца, предшествующих месяцу представления заявления выплат (для лиц, имеющих статус безработных);</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8) выписка из Единого государственного реестра индивидуальных предпринимателей (далее - ЕГРИП);</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9) сведения о том, что семья заявителя не состоит (состоит) на учете как семья, находящаяся в социально опасном положении.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возможных видов мероприятий программы социальной адаптации по мероприятию «Осуществление индивидуальной предпринимательской деятельности»</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Составление и утверждение бизнес-плана.</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Осуществление выплат в соответствии с условиями социального контракта.</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Заключение договора на обучение навыкам предпринимательской деятельности с организацией, осуществляющей образовательную деятельность, и его прохождение.</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Консультирование по вопросам осуществления предпринимательской деятельности с привлечением профильных органов (организаций).</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Постановка на учет в качестве индивидуального предпринимателя или налогоплательщика налога на профессиональный доход.</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Осуществление поиска и аренды помещения.</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Приобретение основных средств.</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Приобретение материально-производственных запасов.</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Прохождение профессионального обучения или получение дополнительного профессионального образования.</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Оказание содействия в получении мер социальной поддержки.</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Направление на ежегодное прохождение профилактического медицинского осмотра или диспансеризации, а также на проведение получателем государственной социальной помощи (членами его семьи) вакцинации в соответствии с национальным календарем прививок при отсутствии медицинских показаний.</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Направление несовершеннолетних членов семьи гражданина в дошкольную образовательную организацию.</w:t>
      </w:r>
    </w:p>
    <w:p w:rsidR="00D32091" w:rsidRPr="00D32091" w:rsidRDefault="00D32091" w:rsidP="00D32091">
      <w:pPr>
        <w:numPr>
          <w:ilvl w:val="0"/>
          <w:numId w:val="3"/>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Организация ухода за нетрудоспособными членами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Срок заключения социального контракта по мероприятию «Осуществление индивидуальной предпринимательской деятельности»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Социальный контракт заключается сроком не более чем на 12 месяцев</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Размер, продолжительность, периодичность предоставления государственной социальной помощи на основании социального контракта по мероприятию «Осуществление индивидуальной предпринимательской деятельности»</w:t>
      </w:r>
    </w:p>
    <w:p w:rsidR="00D32091" w:rsidRPr="00D32091" w:rsidRDefault="00D32091" w:rsidP="00D32091">
      <w:pPr>
        <w:shd w:val="clear" w:color="auto" w:fill="FFFFFF"/>
        <w:spacing w:after="0" w:line="240" w:lineRule="auto"/>
        <w:rPr>
          <w:rFonts w:ascii="Helvetica" w:eastAsia="Times New Roman" w:hAnsi="Helvetica" w:cs="Helvetica"/>
          <w:color w:val="333333"/>
          <w:sz w:val="20"/>
          <w:szCs w:val="2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038"/>
        <w:gridCol w:w="1519"/>
        <w:gridCol w:w="2064"/>
        <w:gridCol w:w="2764"/>
      </w:tblGrid>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Наименование выплаты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Периодичность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Размер,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Документы, на основании которых делается перечисление</w:t>
            </w:r>
          </w:p>
        </w:tc>
      </w:tr>
      <w:tr w:rsidR="00D32091" w:rsidRPr="00D32091" w:rsidTr="00D32091">
        <w:tc>
          <w:tcPr>
            <w:tcW w:w="0" w:type="auto"/>
            <w:gridSpan w:val="4"/>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both"/>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Единовременная выплата социального пособия в размере, определенном сметой затрат, указанной в утвержденной программе социальной адаптации, но не более </w:t>
            </w:r>
            <w:r w:rsidRPr="00D32091">
              <w:rPr>
                <w:rFonts w:ascii="Times New Roman" w:eastAsia="Times New Roman" w:hAnsi="Times New Roman" w:cs="Times New Roman"/>
                <w:b/>
                <w:bCs/>
                <w:color w:val="000000"/>
                <w:sz w:val="21"/>
                <w:szCs w:val="21"/>
                <w:lang w:eastAsia="ru-RU"/>
              </w:rPr>
              <w:t>350 000,00</w:t>
            </w:r>
            <w:r w:rsidRPr="00D32091">
              <w:rPr>
                <w:rFonts w:ascii="Times New Roman" w:eastAsia="Times New Roman" w:hAnsi="Times New Roman" w:cs="Times New Roman"/>
                <w:color w:val="000000"/>
                <w:sz w:val="21"/>
                <w:szCs w:val="21"/>
                <w:lang w:eastAsia="ru-RU"/>
              </w:rPr>
              <w:t xml:space="preserve"> рублей на одного предпринимателя или </w:t>
            </w:r>
            <w:proofErr w:type="spellStart"/>
            <w:r w:rsidRPr="00D32091">
              <w:rPr>
                <w:rFonts w:ascii="Times New Roman" w:eastAsia="Times New Roman" w:hAnsi="Times New Roman" w:cs="Times New Roman"/>
                <w:color w:val="000000"/>
                <w:sz w:val="21"/>
                <w:szCs w:val="21"/>
                <w:lang w:eastAsia="ru-RU"/>
              </w:rPr>
              <w:t>самозанятого</w:t>
            </w:r>
            <w:proofErr w:type="spellEnd"/>
            <w:r w:rsidRPr="00D32091">
              <w:rPr>
                <w:rFonts w:ascii="Times New Roman" w:eastAsia="Times New Roman" w:hAnsi="Times New Roman" w:cs="Times New Roman"/>
                <w:color w:val="000000"/>
                <w:sz w:val="21"/>
                <w:szCs w:val="21"/>
                <w:lang w:eastAsia="ru-RU"/>
              </w:rPr>
              <w:t xml:space="preserve"> гражданина, которая может быть использована на следующие цели:</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lastRenderedPageBreak/>
              <w:t>Компенсация расходов, связанных с постановкой на учет в качестве индивидуального предпринимателя или налогоплательщика налога на профессиональный доход</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color w:val="000000"/>
                <w:sz w:val="21"/>
                <w:szCs w:val="21"/>
                <w:lang w:eastAsia="ru-RU"/>
              </w:rPr>
              <w:t>до 5%</w:t>
            </w:r>
            <w:r w:rsidRPr="00D32091">
              <w:rPr>
                <w:rFonts w:ascii="Times New Roman" w:eastAsia="Times New Roman" w:hAnsi="Times New Roman" w:cs="Times New Roman"/>
                <w:color w:val="000000"/>
                <w:sz w:val="21"/>
                <w:szCs w:val="21"/>
                <w:lang w:eastAsia="ru-RU"/>
              </w:rPr>
              <w:t> суммы социального пособия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документы, подтверждающие оплату расходов, связанных с постановкой на учет в качестве предпринимателя или налогоплательщика налога на профессиональный доход</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Компенсация на аренду помещения (включая коммунальные платежи), необходимого для осуществления индивидуальной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color w:val="000000"/>
                <w:sz w:val="21"/>
                <w:szCs w:val="21"/>
                <w:lang w:eastAsia="ru-RU"/>
              </w:rPr>
              <w:t>до 15%</w:t>
            </w:r>
            <w:r w:rsidRPr="00D32091">
              <w:rPr>
                <w:rFonts w:ascii="Times New Roman" w:eastAsia="Times New Roman" w:hAnsi="Times New Roman" w:cs="Times New Roman"/>
                <w:color w:val="000000"/>
                <w:sz w:val="21"/>
                <w:szCs w:val="21"/>
                <w:lang w:eastAsia="ru-RU"/>
              </w:rPr>
              <w:t> суммы социального пособия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договор аренды помещения (включая коммунальные платежи), необходимого для осуществления индивидуальной предпринимательской деятельности</w:t>
            </w:r>
          </w:p>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 </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Оплата расходов на приобретение основных средств и материально-производственных запасов (сырье, материалы, комплектующие, готовая продукция и другие материальные ценности, участвующие в процессе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Оставшаяся часть суммы социального пособия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1) договоры на приобретение основных средств и материально-производственных запасов (товары, а также связанные с их приобретением работы, услуги)</w:t>
            </w:r>
          </w:p>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2) счета, счета-фактуры и иные документы, на основании которых осуществляется оплата основных средств и материально-производственных запасов</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0"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Социальное пособие на приобретение и оплату услуг по прохождению профессионального обучения или получению дополнительного профессионального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0"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0"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в размере стоимости курса обучения, но не более </w:t>
            </w:r>
            <w:r w:rsidRPr="00D32091">
              <w:rPr>
                <w:rFonts w:ascii="Times New Roman" w:eastAsia="Times New Roman" w:hAnsi="Times New Roman" w:cs="Times New Roman"/>
                <w:b/>
                <w:bCs/>
                <w:color w:val="000000"/>
                <w:sz w:val="21"/>
                <w:szCs w:val="21"/>
                <w:lang w:eastAsia="ru-RU"/>
              </w:rPr>
              <w:t>30 000,00</w:t>
            </w:r>
            <w:r w:rsidRPr="00D32091">
              <w:rPr>
                <w:rFonts w:ascii="Times New Roman" w:eastAsia="Times New Roman" w:hAnsi="Times New Roman" w:cs="Times New Roman"/>
                <w:color w:val="000000"/>
                <w:sz w:val="21"/>
                <w:szCs w:val="21"/>
                <w:lang w:eastAsia="ru-RU"/>
              </w:rPr>
              <w:t>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1) копия приказа (выписки из приказа) о зачислении на обучение, заверенной образовательной организацией;</w:t>
            </w:r>
          </w:p>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2) счет на оплату и (или) акта выполненных услуг по обучению в зависимости от условий, предусмотренных в договоре на обучение.</w:t>
            </w:r>
          </w:p>
        </w:tc>
      </w:tr>
    </w:tbl>
    <w:p w:rsidR="00D32091" w:rsidRPr="00D32091" w:rsidRDefault="00D32091" w:rsidP="00D32091">
      <w:pPr>
        <w:shd w:val="clear" w:color="auto" w:fill="FFFFFF"/>
        <w:spacing w:after="0" w:line="240" w:lineRule="auto"/>
        <w:rPr>
          <w:rFonts w:ascii="Helvetica" w:eastAsia="Times New Roman" w:hAnsi="Helvetica" w:cs="Helvetica"/>
          <w:color w:val="333333"/>
          <w:sz w:val="20"/>
          <w:szCs w:val="20"/>
          <w:lang w:eastAsia="ru-RU"/>
        </w:rPr>
      </w:pPr>
      <w:r w:rsidRPr="00D32091">
        <w:rPr>
          <w:rFonts w:ascii="Helvetica" w:eastAsia="Times New Roman" w:hAnsi="Helvetica" w:cs="Helvetica"/>
          <w:color w:val="333333"/>
          <w:sz w:val="20"/>
          <w:szCs w:val="20"/>
          <w:lang w:eastAsia="ru-RU"/>
        </w:rPr>
        <w:t> </w:t>
      </w:r>
    </w:p>
    <w:p w:rsidR="00D32091" w:rsidRPr="00D32091" w:rsidRDefault="00D32091" w:rsidP="00D320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lang w:eastAsia="ru-RU"/>
        </w:rPr>
        <w:t>МЕРОПРИЯТИЕ «ВЕДЕНИЕ ЛИЧНОГО ПОДСОБНОГО ХОЗЯЙСТВА»</w:t>
      </w:r>
    </w:p>
    <w:p w:rsidR="00D32091" w:rsidRPr="00D32091" w:rsidRDefault="00D32091" w:rsidP="00D32091">
      <w:pPr>
        <w:shd w:val="clear" w:color="auto" w:fill="FFFFFF"/>
        <w:spacing w:after="135" w:line="240" w:lineRule="auto"/>
        <w:jc w:val="center"/>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 </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документов, представляемых заявителем, для заключения социального контракта по мероприятию «Ведение личного подсобного хозяйства»</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документ, удостоверяющий личность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 удостоверяющий личность представителя, документ, подтверждающий полномочия представителя (в случае подачи заявления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3) документы, подтверждающие доходы заявителя (членов его семьи) в денежной и (или) натуральной форме, в том числе доходы от имущества, принадлежащего заявителю (членам его семьи) на праве собственности,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lastRenderedPageBreak/>
        <w:t>Сведения о доходах лиц, осуществляющих трудовую деятельность в качестве адвокатов, нотариусов, занимающихся частной практикой, иных физических лиц, профессиональная деятельность которых в соответствии с законодательством Российской Федерации подлежит государственной регистрации и (или) лицензированию, подтверждается копиями налоговых деклараций, заверенных налоговыми органами.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Сведения о доходах лиц, осуществляющих трудовую деятельность в качестве индивидуальных предпринимателей, подтверждаются документами, предусмотренными законодательством Российской Федерации о налогах и сборах для избранной ими системы налогообложения.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000000"/>
          <w:sz w:val="24"/>
          <w:szCs w:val="24"/>
          <w:lang w:eastAsia="ru-RU"/>
        </w:rPr>
        <w:t>! Внимание, сведения о размере нижеперечисленных выплат запрашиваются управлением самостоятельно:</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а)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б) выплат, осуществляемых Фондом социального страхования;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в) получаемых пособий по безработице и других выплат безработным;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г) социальных выплат, осуществляемых ГКУ-УСЗН по прежнему месту жительства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д) денежных средств, выплачиваемых опекуну (попечителю), приемному родителю на содержание ребенка, находящегося под опекой (попечительством) в приемной семье.</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Размер дохода в случаях, когда отсутствует возможность подтвердить документально какие-либо виды доходов заявителя (членов его семьи), в том числе алименты, получаемые на основании соглашения об уплате алиментов между родителями, доходы от реализации плодов и продукции личного подсобного хозяйства, а также доходы от иной деятельности заявитель указывает самостоятельно в заявлении;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правоустанавливающий документ заявителя (членов его семьи) на земельный участок в случае, если право на земельный участок не зарегистрировано в Едином государственном реестре недвижимости (далее - ЕГРН);</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сведения об открытом в кредитной организации специальном счете заявителя.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сведений, которые запрашиваются управлением самостоятельно и которые могут быть представлены по собственной инициативе заявителем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справка о зарегистрированных в жилом помещении совместно с заявителем гражданах, выданная федеральным органом исполнительной власти в сфере внутренних дел;</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документы, подтверждающие родство членов семьи заявителя (свидетельство о заключении (расторжении) брака, свидетельство о рождении ребенка (детей);</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proofErr w:type="gramStart"/>
      <w:r w:rsidRPr="00D32091">
        <w:rPr>
          <w:rFonts w:ascii="Times New Roman" w:eastAsia="Times New Roman" w:hAnsi="Times New Roman" w:cs="Times New Roman"/>
          <w:color w:val="000000"/>
          <w:sz w:val="24"/>
          <w:szCs w:val="24"/>
          <w:lang w:eastAsia="ru-RU"/>
        </w:rPr>
        <w:t>3) справка о размере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roofErr w:type="gramEnd"/>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справка о размере социальных выплат, осуществляемых ГКУ-УСЗН по прежнему месту жительства заявителя (членов его семьи),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lastRenderedPageBreak/>
        <w:t>5) справка о размере денежных средств, выплачиваемых опекуну (попечителю), приемному родителю на содержание ребенка, находящегося под опекой (попечительством), в приемной семье,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6) справка о размере выплат, осуществляемых Фондом социального страхования,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7) справка о размере получаемых пособий по безработице и других выплат безработным или об отсутствии таких выплат, полученных за 3 последних календарных месяца, предшествующих месяцу представления заявления выплат (для лиц, имеющих статус безработных);</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8) выписка о государственной регистрации права собственности заявителя (членов его семьи) на земельный участок из ЕГРН в случае, если право на земельный участок зарегистрировано в ЕГРН;</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9) сведения о том, что семья заявителя не состоит (состоит) на учете как семья, находящаяся в социально опасном положении.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Срок заключения социального контракта по мероприятию «Ведение личного подсобного хозяйства»</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Социальный контракт заключается сроком не более чем на 12 месяцев</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Размер, продолжительность, периодичность предоставления государственной социальной помощи на основании социального контракта по мероприятию «Ведение личного подсобного хозяйства»</w:t>
      </w:r>
    </w:p>
    <w:tbl>
      <w:tblPr>
        <w:tblW w:w="0" w:type="auto"/>
        <w:jc w:val="center"/>
        <w:tblCellMar>
          <w:top w:w="15" w:type="dxa"/>
          <w:left w:w="15" w:type="dxa"/>
          <w:bottom w:w="15" w:type="dxa"/>
          <w:right w:w="15" w:type="dxa"/>
        </w:tblCellMar>
        <w:tblLook w:val="04A0" w:firstRow="1" w:lastRow="0" w:firstColumn="1" w:lastColumn="0" w:noHBand="0" w:noVBand="1"/>
      </w:tblPr>
      <w:tblGrid>
        <w:gridCol w:w="2812"/>
        <w:gridCol w:w="1732"/>
        <w:gridCol w:w="2308"/>
        <w:gridCol w:w="2533"/>
      </w:tblGrid>
      <w:tr w:rsidR="00D32091" w:rsidRPr="00D32091" w:rsidTr="00D3209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b/>
                <w:bCs/>
                <w:i/>
                <w:iCs/>
                <w:sz w:val="24"/>
                <w:szCs w:val="24"/>
                <w:lang w:eastAsia="ru-RU"/>
              </w:rPr>
              <w:t>Наименование выплаты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b/>
                <w:bCs/>
                <w:i/>
                <w:iCs/>
                <w:sz w:val="24"/>
                <w:szCs w:val="24"/>
                <w:lang w:eastAsia="ru-RU"/>
              </w:rPr>
              <w:t>Периодичность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b/>
                <w:bCs/>
                <w:i/>
                <w:iCs/>
                <w:sz w:val="24"/>
                <w:szCs w:val="24"/>
                <w:lang w:eastAsia="ru-RU"/>
              </w:rPr>
              <w:t>Размер,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b/>
                <w:bCs/>
                <w:i/>
                <w:iCs/>
                <w:sz w:val="24"/>
                <w:szCs w:val="24"/>
                <w:lang w:eastAsia="ru-RU"/>
              </w:rPr>
              <w:t>Документы, на основании которых делается перечисление</w:t>
            </w:r>
          </w:p>
        </w:tc>
      </w:tr>
      <w:tr w:rsidR="00D32091" w:rsidRPr="00D32091" w:rsidTr="00D3209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единовременная выплата социального пособия на приобретение и оплату товаров (услуг) для ведения личного подсобного хозяйства в соответствии с условиями социального контракта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в размере, определенном сметой затрат, но не более 200 000,00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1) договоры на приобретение товаров (услуг), предусмотренных программой социальной адаптации;</w:t>
            </w:r>
          </w:p>
          <w:p w:rsidR="00D32091" w:rsidRPr="00D32091" w:rsidRDefault="00D32091" w:rsidP="00D32091">
            <w:pPr>
              <w:spacing w:after="135"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2) счета, счета-фактуры и иные документы, на основании которых осуществляется оплата товаров (услуг), предусмотренных программой социальной адаптации.</w:t>
            </w:r>
          </w:p>
        </w:tc>
      </w:tr>
      <w:tr w:rsidR="00D32091" w:rsidRPr="00D32091" w:rsidTr="00D3209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0"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 xml:space="preserve">Социальное пособие на приобретение и оплату услуг по прохождению профессионального обучения или получению дополнительного профессионального </w:t>
            </w:r>
            <w:r w:rsidRPr="00D32091">
              <w:rPr>
                <w:rFonts w:ascii="Times New Roman" w:eastAsia="Times New Roman" w:hAnsi="Times New Roman" w:cs="Times New Roman"/>
                <w:sz w:val="24"/>
                <w:szCs w:val="24"/>
                <w:lang w:eastAsia="ru-RU"/>
              </w:rPr>
              <w:lastRenderedPageBreak/>
              <w:t>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0"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lastRenderedPageBreak/>
              <w:t>Единовременно</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0" w:line="240" w:lineRule="auto"/>
              <w:rPr>
                <w:rFonts w:ascii="Times New Roman" w:eastAsia="Times New Roman" w:hAnsi="Times New Roman" w:cs="Times New Roman"/>
                <w:sz w:val="24"/>
                <w:szCs w:val="24"/>
                <w:lang w:eastAsia="ru-RU"/>
              </w:rPr>
            </w:pPr>
            <w:r w:rsidRPr="00D32091">
              <w:rPr>
                <w:rFonts w:ascii="Times New Roman" w:eastAsia="Times New Roman" w:hAnsi="Times New Roman" w:cs="Times New Roman"/>
                <w:sz w:val="24"/>
                <w:szCs w:val="24"/>
                <w:lang w:eastAsia="ru-RU"/>
              </w:rPr>
              <w:t>в размере стоимости курса обучения, но не более </w:t>
            </w:r>
            <w:r w:rsidRPr="00D32091">
              <w:rPr>
                <w:rFonts w:ascii="Times New Roman" w:eastAsia="Times New Roman" w:hAnsi="Times New Roman" w:cs="Times New Roman"/>
                <w:b/>
                <w:bCs/>
                <w:sz w:val="24"/>
                <w:szCs w:val="24"/>
                <w:lang w:eastAsia="ru-RU"/>
              </w:rPr>
              <w:t>30 000,00</w:t>
            </w:r>
            <w:r w:rsidRPr="00D32091">
              <w:rPr>
                <w:rFonts w:ascii="Times New Roman" w:eastAsia="Times New Roman" w:hAnsi="Times New Roman" w:cs="Times New Roman"/>
                <w:sz w:val="24"/>
                <w:szCs w:val="24"/>
                <w:lang w:eastAsia="ru-RU"/>
              </w:rPr>
              <w:t>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копия приказа (выписки из приказа) о зачислении на обучение, заверенной образовательной организацией;</w:t>
            </w:r>
          </w:p>
          <w:p w:rsidR="00D32091" w:rsidRPr="00D32091" w:rsidRDefault="00D32091" w:rsidP="00D32091">
            <w:pPr>
              <w:spacing w:after="135" w:line="240" w:lineRule="auto"/>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 xml:space="preserve">2) счет на оплату и </w:t>
            </w:r>
            <w:r w:rsidRPr="00D32091">
              <w:rPr>
                <w:rFonts w:ascii="Times New Roman" w:eastAsia="Times New Roman" w:hAnsi="Times New Roman" w:cs="Times New Roman"/>
                <w:color w:val="000000"/>
                <w:sz w:val="24"/>
                <w:szCs w:val="24"/>
                <w:lang w:eastAsia="ru-RU"/>
              </w:rPr>
              <w:lastRenderedPageBreak/>
              <w:t>(или) акта выполненных услуг по обучению в зависимости от условий, предусмотренных в договоре на обучение.</w:t>
            </w:r>
          </w:p>
        </w:tc>
      </w:tr>
    </w:tbl>
    <w:p w:rsidR="00D32091" w:rsidRPr="00D32091" w:rsidRDefault="00D32091" w:rsidP="00D32091">
      <w:pPr>
        <w:shd w:val="clear" w:color="auto" w:fill="FFFFFF"/>
        <w:spacing w:after="0" w:line="240" w:lineRule="auto"/>
        <w:rPr>
          <w:rFonts w:ascii="Helvetica" w:eastAsia="Times New Roman" w:hAnsi="Helvetica" w:cs="Helvetica"/>
          <w:color w:val="333333"/>
          <w:sz w:val="20"/>
          <w:szCs w:val="20"/>
          <w:lang w:eastAsia="ru-RU"/>
        </w:rPr>
      </w:pPr>
      <w:r w:rsidRPr="00D32091">
        <w:rPr>
          <w:rFonts w:ascii="Helvetica" w:eastAsia="Times New Roman" w:hAnsi="Helvetica" w:cs="Helvetica"/>
          <w:color w:val="333333"/>
          <w:sz w:val="20"/>
          <w:szCs w:val="20"/>
          <w:lang w:eastAsia="ru-RU"/>
        </w:rPr>
        <w:lastRenderedPageBreak/>
        <w:t> </w:t>
      </w:r>
    </w:p>
    <w:p w:rsidR="00D32091" w:rsidRPr="00D32091" w:rsidRDefault="00D32091" w:rsidP="00D32091">
      <w:pPr>
        <w:shd w:val="clear" w:color="auto" w:fill="FFFFFF"/>
        <w:spacing w:after="135" w:line="240" w:lineRule="auto"/>
        <w:jc w:val="center"/>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lang w:eastAsia="ru-RU"/>
        </w:rPr>
        <w:t>МЕРОПРИЯТИЕ «ПРЕОДОЛЕНИЕ ТРУДНОЙ ЖИЗНЕННОЙ СИТУАЦИИ»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460000"/>
          <w:sz w:val="24"/>
          <w:szCs w:val="24"/>
          <w:lang w:eastAsia="ru-RU"/>
        </w:rPr>
        <w:t>Трудная жизненная ситуация</w:t>
      </w:r>
      <w:r w:rsidRPr="00D32091">
        <w:rPr>
          <w:rFonts w:ascii="Times New Roman" w:eastAsia="Times New Roman" w:hAnsi="Times New Roman" w:cs="Times New Roman"/>
          <w:color w:val="000000"/>
          <w:sz w:val="24"/>
          <w:szCs w:val="24"/>
          <w:lang w:eastAsia="ru-RU"/>
        </w:rPr>
        <w:t> – обстоятельство или обстоятельства, которые ухудшают условия жизнедеятельности заявителя и последствия которых он не может преодолеть самостоятельно</w:t>
      </w:r>
      <w:proofErr w:type="gramStart"/>
      <w:r w:rsidRPr="00D32091">
        <w:rPr>
          <w:rFonts w:ascii="Times New Roman" w:eastAsia="Times New Roman" w:hAnsi="Times New Roman" w:cs="Times New Roman"/>
          <w:color w:val="000000"/>
          <w:sz w:val="24"/>
          <w:szCs w:val="24"/>
          <w:lang w:eastAsia="ru-RU"/>
        </w:rPr>
        <w:t>.</w:t>
      </w:r>
      <w:proofErr w:type="gramEnd"/>
      <w:r w:rsidRPr="00D32091">
        <w:rPr>
          <w:rFonts w:ascii="Times New Roman" w:eastAsia="Times New Roman" w:hAnsi="Times New Roman" w:cs="Times New Roman"/>
          <w:color w:val="000000"/>
          <w:sz w:val="24"/>
          <w:szCs w:val="24"/>
          <w:lang w:eastAsia="ru-RU"/>
        </w:rPr>
        <w:t xml:space="preserve"> (</w:t>
      </w:r>
      <w:hyperlink r:id="rId10" w:history="1">
        <w:proofErr w:type="gramStart"/>
        <w:r w:rsidRPr="00D32091">
          <w:rPr>
            <w:rFonts w:ascii="Times New Roman" w:eastAsia="Times New Roman" w:hAnsi="Times New Roman" w:cs="Times New Roman"/>
            <w:color w:val="114D82"/>
            <w:sz w:val="24"/>
            <w:szCs w:val="24"/>
            <w:lang w:eastAsia="ru-RU"/>
          </w:rPr>
          <w:t>п</w:t>
        </w:r>
        <w:proofErr w:type="gramEnd"/>
        <w:r w:rsidRPr="00D32091">
          <w:rPr>
            <w:rFonts w:ascii="Times New Roman" w:eastAsia="Times New Roman" w:hAnsi="Times New Roman" w:cs="Times New Roman"/>
            <w:color w:val="114D82"/>
            <w:sz w:val="24"/>
            <w:szCs w:val="24"/>
            <w:lang w:eastAsia="ru-RU"/>
          </w:rPr>
          <w:t>осмотреть (скачать) перечень обстоятельств</w:t>
        </w:r>
      </w:hyperlink>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документов, представляемых заявителем, для заключения социального контракта по мероприятию «Преодоление трудной жизненной ситуации»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документ, удостоверяющий личность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 удостоверяющий личность представителя, документ, подтверждающий полномочия представителя (в случае подачи заявления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3) документы, подтверждающие доходы заявителя (членов его семьи) в денежной и (или) натуральной форме, в том числе доходы от имущества, принадлежащего заявителю (членам его семьи) на праве собственности,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Сведения о доходах лиц, осуществляющих трудовую деятельность в качестве адвокатов, нотариусов, занимающихся частной практикой, иных физических лиц, профессиональная деятельность которых в соответствии с законодательством Российской Федерации подлежит государственной регистрации и (или) лицензированию, подтверждается копиями налоговых деклараций, заверенных налоговыми органами.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Сведения о доходах лиц, осуществляющих трудовую деятельность в качестве индивидуальных предпринимателей, подтверждаются документами, предусмотренными законодательством Российской Федерации о налогах и сборах для избранной ими системы налогообложения.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color w:val="000000"/>
          <w:sz w:val="24"/>
          <w:szCs w:val="24"/>
          <w:lang w:eastAsia="ru-RU"/>
        </w:rPr>
        <w:t>! Внимание, сведения о размере нижеперечисленных выплат запрашиваются управлением самостоятельно:</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а)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б) выплат, осуществляемых Фондом социального страхования;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в) получаемых пособий по безработице и других выплат безработным;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г) социальных выплат, осуществляемых ГКУ-УСЗН по прежнему месту жительства заявителя (членов его семьи);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д) денежных средств, выплачиваемых опекуну (попечителю), приемному родителю на содержание ребенка, находящегося под опекой (попечительством) в приемной семье.</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i/>
          <w:iCs/>
          <w:color w:val="000000"/>
          <w:sz w:val="24"/>
          <w:szCs w:val="24"/>
          <w:lang w:eastAsia="ru-RU"/>
        </w:rPr>
        <w:t xml:space="preserve">Размер дохода в случаях, когда отсутствует возможность подтвердить документально какие-либо виды доходов заявителя (членов его семьи), в том числе алименты, получаемые на основании соглашения об уплате алиментов между родителями, доходы </w:t>
      </w:r>
      <w:r w:rsidRPr="00D32091">
        <w:rPr>
          <w:rFonts w:ascii="Times New Roman" w:eastAsia="Times New Roman" w:hAnsi="Times New Roman" w:cs="Times New Roman"/>
          <w:i/>
          <w:iCs/>
          <w:color w:val="000000"/>
          <w:sz w:val="24"/>
          <w:szCs w:val="24"/>
          <w:lang w:eastAsia="ru-RU"/>
        </w:rPr>
        <w:lastRenderedPageBreak/>
        <w:t>от реализации плодов и продукции личного подсобного хозяйства, а также доходы от иной деятельности заявитель указывает самостоятельно в заявлении;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документы, подтверждающие обстоятельства, свидетельствующие о нахождении заявителя (членов его семьи) в трудной жизненной ситуации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сведения об открытом в кредитной организации лицевом (банковском) счете заявителя.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Перечень сведений, которые запрашиваются управлением самостоятельно и которые могут быть представлены по собственной инициативе заявителем (представителем)</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справка о зарегистрированных в жилом помещении совместно с заявителем гражданах, выданная федеральным органом исполнительной власти в сфере внутренних дел;</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документы, подтверждающие родство членов семьи заявителя (свидетельство о заключении (расторжении) брака, свидетельство о рождении ребенка (детей);</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proofErr w:type="gramStart"/>
      <w:r w:rsidRPr="00D32091">
        <w:rPr>
          <w:rFonts w:ascii="Times New Roman" w:eastAsia="Times New Roman" w:hAnsi="Times New Roman" w:cs="Times New Roman"/>
          <w:color w:val="000000"/>
          <w:sz w:val="24"/>
          <w:szCs w:val="24"/>
          <w:lang w:eastAsia="ru-RU"/>
        </w:rPr>
        <w:t>3) справка о размере пенсии, компенсационных выплат (кроме выплат неработающим трудоспособным лицам, осуществляющим уход за нетрудоспособными гражданами), выплачиваемых территориальным органом Пенсионного фонда Российской Федерации,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roofErr w:type="gramEnd"/>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4) справка о размере социальных выплат, осуществляемых ГКУ-УСЗН по прежнему месту жительства заявителя (членов его семьи), полученных за 3 последних календарных месяца, предшествующих месяцу представления заявления, в отношении заявителя (членов его семьи) (в случае их получения);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5) справка о размере денежных средств, выплачиваемых опекуну (попечителю), приемному родителю на содержание ребенка, находящегося под опекой (попечительством), в приемной семье,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6) справка о размере выплат, осуществляемых Фондом социального страхования, полученных за 3 последних календарных месяца, предшествующих месяцу представления заявления;</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7) справка о размере получаемых пособий по безработице и других выплат безработным или об отсутствии таких выплат, полученных за 3 последних календарных месяца, предшествующих месяцу представления заявления выплат (для лиц, имеющих статус безработных);</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8) сведения о том, что семья заявителя не состоит (состоит) на учете как семья, находящаяся в социально опасном положении.</w:t>
      </w:r>
    </w:p>
    <w:p w:rsidR="00D32091" w:rsidRPr="00D32091" w:rsidRDefault="00D32091" w:rsidP="007B634D">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4"/>
          <w:szCs w:val="24"/>
          <w:lang w:eastAsia="ru-RU"/>
        </w:rPr>
      </w:pP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Срок заключения социального контракта по мероприятию «Преодоление трудной жизненной ситуации»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Социальный контракт заключается сроком не более чем на 6 месяцев</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Срок действия социального контракта может быть продлен при наличии уважительных причин (</w:t>
      </w:r>
      <w:hyperlink r:id="rId11" w:history="1">
        <w:r w:rsidRPr="00D32091">
          <w:rPr>
            <w:rFonts w:ascii="Times New Roman" w:eastAsia="Times New Roman" w:hAnsi="Times New Roman" w:cs="Times New Roman"/>
            <w:color w:val="114D82"/>
            <w:sz w:val="24"/>
            <w:szCs w:val="24"/>
            <w:lang w:eastAsia="ru-RU"/>
          </w:rPr>
          <w:t>посмотреть скачать перечень причин</w:t>
        </w:r>
      </w:hyperlink>
      <w:r w:rsidRPr="00D32091">
        <w:rPr>
          <w:rFonts w:ascii="Times New Roman" w:eastAsia="Times New Roman" w:hAnsi="Times New Roman" w:cs="Times New Roman"/>
          <w:color w:val="000000"/>
          <w:sz w:val="24"/>
          <w:szCs w:val="24"/>
          <w:lang w:eastAsia="ru-RU"/>
        </w:rPr>
        <w:t>).</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 xml:space="preserve">При наличии уважительных причин заявителем для продления срока действия социального контракта в течение 5 рабочих дней со дня наступления этих причин, но не </w:t>
      </w:r>
      <w:r w:rsidRPr="00D32091">
        <w:rPr>
          <w:rFonts w:ascii="Times New Roman" w:eastAsia="Times New Roman" w:hAnsi="Times New Roman" w:cs="Times New Roman"/>
          <w:color w:val="000000"/>
          <w:sz w:val="24"/>
          <w:szCs w:val="24"/>
          <w:lang w:eastAsia="ru-RU"/>
        </w:rPr>
        <w:lastRenderedPageBreak/>
        <w:t>позднее окончания срока действия социального контракта представляет в управление соцзащиты:</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1) заявление о продлении срока назначения государственной социальной помощи и действия социального контракта;</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color w:val="000000"/>
          <w:sz w:val="24"/>
          <w:szCs w:val="24"/>
          <w:lang w:eastAsia="ru-RU"/>
        </w:rPr>
        <w:t>2) документы, подтверждающие наличие причин, влияющих на невозможность исполнения условий социального контракта и (или) реализации мероприятий программы социальной адаптации.</w:t>
      </w:r>
    </w:p>
    <w:p w:rsidR="00D32091" w:rsidRPr="00D32091" w:rsidRDefault="00D32091" w:rsidP="00D32091">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D32091">
        <w:rPr>
          <w:rFonts w:ascii="Times New Roman" w:eastAsia="Times New Roman" w:hAnsi="Times New Roman" w:cs="Times New Roman"/>
          <w:b/>
          <w:bCs/>
          <w:i/>
          <w:iCs/>
          <w:color w:val="460000"/>
          <w:sz w:val="24"/>
          <w:szCs w:val="24"/>
          <w:u w:val="single"/>
          <w:lang w:eastAsia="ru-RU"/>
        </w:rPr>
        <w:t>Размер, продолжительность, периодичность предоставления государственной социальной помощи на основании социального контракта по мероприятию «Преодоление трудной жизненной ситуации»</w:t>
      </w:r>
    </w:p>
    <w:tbl>
      <w:tblPr>
        <w:tblW w:w="0" w:type="auto"/>
        <w:tblCellMar>
          <w:top w:w="15" w:type="dxa"/>
          <w:left w:w="15" w:type="dxa"/>
          <w:bottom w:w="15" w:type="dxa"/>
          <w:right w:w="15" w:type="dxa"/>
        </w:tblCellMar>
        <w:tblLook w:val="04A0" w:firstRow="1" w:lastRow="0" w:firstColumn="1" w:lastColumn="0" w:noHBand="0" w:noVBand="1"/>
      </w:tblPr>
      <w:tblGrid>
        <w:gridCol w:w="1743"/>
        <w:gridCol w:w="2464"/>
        <w:gridCol w:w="818"/>
        <w:gridCol w:w="4360"/>
      </w:tblGrid>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Наименование выплаты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Периодичность</w:t>
            </w:r>
          </w:p>
        </w:tc>
        <w:tc>
          <w:tcPr>
            <w:tcW w:w="225" w:type="dxa"/>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Размер,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jc w:val="center"/>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i/>
                <w:iCs/>
                <w:color w:val="000000"/>
                <w:sz w:val="21"/>
                <w:szCs w:val="21"/>
                <w:lang w:eastAsia="ru-RU"/>
              </w:rPr>
              <w:t>Документы, на основании которых делается перечисление</w:t>
            </w:r>
          </w:p>
        </w:tc>
      </w:tr>
      <w:tr w:rsidR="00D32091" w:rsidRPr="00D32091" w:rsidTr="00D320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Ежемесячная выплата социального пособия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Ежемесячно на срок, установленный программой социальной адаптации, но не более 6 месяцев</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b/>
                <w:bCs/>
                <w:color w:val="000000"/>
                <w:sz w:val="21"/>
                <w:szCs w:val="21"/>
                <w:lang w:eastAsia="ru-RU"/>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D32091" w:rsidRPr="00D32091" w:rsidRDefault="00D32091" w:rsidP="00D32091">
            <w:pPr>
              <w:spacing w:after="135" w:line="240" w:lineRule="auto"/>
              <w:rPr>
                <w:rFonts w:ascii="Times New Roman" w:eastAsia="Times New Roman" w:hAnsi="Times New Roman" w:cs="Times New Roman"/>
                <w:color w:val="000000"/>
                <w:sz w:val="21"/>
                <w:szCs w:val="21"/>
                <w:lang w:eastAsia="ru-RU"/>
              </w:rPr>
            </w:pPr>
            <w:r w:rsidRPr="00D32091">
              <w:rPr>
                <w:rFonts w:ascii="Times New Roman" w:eastAsia="Times New Roman" w:hAnsi="Times New Roman" w:cs="Times New Roman"/>
                <w:color w:val="000000"/>
                <w:sz w:val="21"/>
                <w:szCs w:val="21"/>
                <w:lang w:eastAsia="ru-RU"/>
              </w:rPr>
              <w:t>ежемесячно в период срока действия социального контракта представляются  документы, подтверждающие факт выполнения мероприятий программы социальной адаптации</w:t>
            </w:r>
          </w:p>
        </w:tc>
      </w:tr>
    </w:tbl>
    <w:p w:rsidR="00D32091" w:rsidRPr="00D32091" w:rsidRDefault="00D32091" w:rsidP="00D32091">
      <w:pPr>
        <w:shd w:val="clear" w:color="auto" w:fill="FFFFFF"/>
        <w:spacing w:after="0" w:line="240" w:lineRule="auto"/>
        <w:rPr>
          <w:rFonts w:ascii="Helvetica" w:eastAsia="Times New Roman" w:hAnsi="Helvetica" w:cs="Helvetica"/>
          <w:color w:val="333333"/>
          <w:sz w:val="20"/>
          <w:szCs w:val="20"/>
          <w:lang w:eastAsia="ru-RU"/>
        </w:rPr>
      </w:pPr>
      <w:r w:rsidRPr="00D32091">
        <w:rPr>
          <w:rFonts w:ascii="Helvetica" w:eastAsia="Times New Roman" w:hAnsi="Helvetica" w:cs="Helvetica"/>
          <w:color w:val="333333"/>
          <w:sz w:val="20"/>
          <w:szCs w:val="20"/>
          <w:lang w:eastAsia="ru-RU"/>
        </w:rPr>
        <w:t> </w:t>
      </w:r>
    </w:p>
    <w:p w:rsidR="00D32091" w:rsidRPr="00D32091" w:rsidRDefault="00D32091" w:rsidP="00D32091">
      <w:pPr>
        <w:shd w:val="clear" w:color="auto" w:fill="FFFFFF"/>
        <w:spacing w:after="0" w:line="240" w:lineRule="auto"/>
        <w:jc w:val="both"/>
        <w:rPr>
          <w:rFonts w:ascii="Times New Roman" w:eastAsia="Times New Roman" w:hAnsi="Times New Roman" w:cs="Times New Roman"/>
          <w:color w:val="460000"/>
          <w:sz w:val="24"/>
          <w:szCs w:val="24"/>
          <w:lang w:eastAsia="ru-RU"/>
        </w:rPr>
      </w:pPr>
      <w:r w:rsidRPr="00D32091">
        <w:rPr>
          <w:rFonts w:ascii="Times New Roman" w:eastAsia="Times New Roman" w:hAnsi="Times New Roman" w:cs="Times New Roman"/>
          <w:b/>
          <w:bCs/>
          <w:color w:val="460000"/>
          <w:sz w:val="27"/>
          <w:szCs w:val="27"/>
          <w:u w:val="single"/>
          <w:lang w:eastAsia="ru-RU"/>
        </w:rPr>
        <w:t>Внимание! Подать заявление на оказание государственной социальной помощи по социальному контракту можно через Федеральный портал государственных услуг</w:t>
      </w:r>
      <w:proofErr w:type="gramStart"/>
      <w:r w:rsidRPr="00D32091">
        <w:rPr>
          <w:rFonts w:ascii="Times New Roman" w:eastAsia="Times New Roman" w:hAnsi="Times New Roman" w:cs="Times New Roman"/>
          <w:b/>
          <w:bCs/>
          <w:color w:val="460000"/>
          <w:sz w:val="27"/>
          <w:szCs w:val="27"/>
          <w:u w:val="single"/>
          <w:lang w:eastAsia="ru-RU"/>
        </w:rPr>
        <w:t xml:space="preserve"> </w:t>
      </w:r>
      <w:r w:rsidR="004F7234">
        <w:rPr>
          <w:rFonts w:ascii="Times New Roman" w:eastAsia="Times New Roman" w:hAnsi="Times New Roman" w:cs="Times New Roman"/>
          <w:b/>
          <w:bCs/>
          <w:color w:val="460000"/>
          <w:sz w:val="27"/>
          <w:szCs w:val="27"/>
          <w:u w:val="single"/>
          <w:lang w:eastAsia="ru-RU"/>
        </w:rPr>
        <w:t>.</w:t>
      </w:r>
      <w:proofErr w:type="gramEnd"/>
    </w:p>
    <w:p w:rsidR="00D32091" w:rsidRPr="00D32091" w:rsidRDefault="00D32091" w:rsidP="00D32091">
      <w:pPr>
        <w:shd w:val="clear" w:color="auto" w:fill="FFFFFF"/>
        <w:spacing w:after="0" w:line="240" w:lineRule="auto"/>
        <w:rPr>
          <w:rFonts w:ascii="Helvetica" w:eastAsia="Times New Roman" w:hAnsi="Helvetica" w:cs="Helvetica"/>
          <w:color w:val="333333"/>
          <w:sz w:val="20"/>
          <w:szCs w:val="20"/>
          <w:lang w:eastAsia="ru-RU"/>
        </w:rPr>
      </w:pPr>
      <w:r w:rsidRPr="00D32091">
        <w:rPr>
          <w:rFonts w:ascii="Helvetica" w:eastAsia="Times New Roman" w:hAnsi="Helvetica" w:cs="Helvetica"/>
          <w:color w:val="333333"/>
          <w:sz w:val="20"/>
          <w:szCs w:val="20"/>
          <w:lang w:eastAsia="ru-RU"/>
        </w:rPr>
        <w:t> </w:t>
      </w:r>
    </w:p>
    <w:p w:rsidR="00143FB5" w:rsidRDefault="00143FB5"/>
    <w:sectPr w:rsidR="00143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5AF6"/>
    <w:multiLevelType w:val="multilevel"/>
    <w:tmpl w:val="D17E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71AC2"/>
    <w:multiLevelType w:val="multilevel"/>
    <w:tmpl w:val="81FC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AA4946"/>
    <w:multiLevelType w:val="multilevel"/>
    <w:tmpl w:val="7C54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1F4270"/>
    <w:multiLevelType w:val="multilevel"/>
    <w:tmpl w:val="FECC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A97EF1"/>
    <w:multiLevelType w:val="multilevel"/>
    <w:tmpl w:val="7E0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88"/>
    <w:rsid w:val="00143FB5"/>
    <w:rsid w:val="001E4CCE"/>
    <w:rsid w:val="004F7234"/>
    <w:rsid w:val="007A1888"/>
    <w:rsid w:val="007B634D"/>
    <w:rsid w:val="00B46806"/>
    <w:rsid w:val="00B46F35"/>
    <w:rsid w:val="00CE6A72"/>
    <w:rsid w:val="00D32091"/>
    <w:rsid w:val="00F5652C"/>
    <w:rsid w:val="00FD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02835">
      <w:bodyDiv w:val="1"/>
      <w:marLeft w:val="0"/>
      <w:marRight w:val="0"/>
      <w:marTop w:val="0"/>
      <w:marBottom w:val="0"/>
      <w:divBdr>
        <w:top w:val="none" w:sz="0" w:space="0" w:color="auto"/>
        <w:left w:val="none" w:sz="0" w:space="0" w:color="auto"/>
        <w:bottom w:val="none" w:sz="0" w:space="0" w:color="auto"/>
        <w:right w:val="none" w:sz="0" w:space="0" w:color="auto"/>
      </w:divBdr>
    </w:div>
    <w:div w:id="1755470107">
      <w:bodyDiv w:val="1"/>
      <w:marLeft w:val="0"/>
      <w:marRight w:val="0"/>
      <w:marTop w:val="0"/>
      <w:marBottom w:val="0"/>
      <w:divBdr>
        <w:top w:val="none" w:sz="0" w:space="0" w:color="auto"/>
        <w:left w:val="none" w:sz="0" w:space="0" w:color="auto"/>
        <w:bottom w:val="none" w:sz="0" w:space="0" w:color="auto"/>
        <w:right w:val="none" w:sz="0" w:space="0" w:color="auto"/>
      </w:divBdr>
      <w:divsChild>
        <w:div w:id="1179152104">
          <w:marLeft w:val="0"/>
          <w:marRight w:val="0"/>
          <w:marTop w:val="0"/>
          <w:marBottom w:val="0"/>
          <w:divBdr>
            <w:top w:val="none" w:sz="0" w:space="0" w:color="auto"/>
            <w:left w:val="none" w:sz="0" w:space="0" w:color="auto"/>
            <w:bottom w:val="none" w:sz="0" w:space="0" w:color="auto"/>
            <w:right w:val="none" w:sz="0" w:space="0" w:color="auto"/>
          </w:divBdr>
        </w:div>
        <w:div w:id="1524905084">
          <w:marLeft w:val="0"/>
          <w:marRight w:val="0"/>
          <w:marTop w:val="0"/>
          <w:marBottom w:val="0"/>
          <w:divBdr>
            <w:top w:val="none" w:sz="0" w:space="0" w:color="auto"/>
            <w:left w:val="none" w:sz="0" w:space="0" w:color="auto"/>
            <w:bottom w:val="none" w:sz="0" w:space="0" w:color="auto"/>
            <w:right w:val="none" w:sz="0" w:space="0" w:color="auto"/>
          </w:divBdr>
        </w:div>
        <w:div w:id="1796484584">
          <w:marLeft w:val="0"/>
          <w:marRight w:val="0"/>
          <w:marTop w:val="0"/>
          <w:marBottom w:val="0"/>
          <w:divBdr>
            <w:top w:val="none" w:sz="0" w:space="0" w:color="auto"/>
            <w:left w:val="none" w:sz="0" w:space="0" w:color="auto"/>
            <w:bottom w:val="none" w:sz="0" w:space="0" w:color="auto"/>
            <w:right w:val="none" w:sz="0" w:space="0" w:color="auto"/>
          </w:divBdr>
        </w:div>
        <w:div w:id="216746404">
          <w:marLeft w:val="0"/>
          <w:marRight w:val="0"/>
          <w:marTop w:val="0"/>
          <w:marBottom w:val="0"/>
          <w:divBdr>
            <w:top w:val="none" w:sz="0" w:space="0" w:color="auto"/>
            <w:left w:val="none" w:sz="0" w:space="0" w:color="auto"/>
            <w:bottom w:val="none" w:sz="0" w:space="0" w:color="auto"/>
            <w:right w:val="none" w:sz="0" w:space="0" w:color="auto"/>
          </w:divBdr>
        </w:div>
        <w:div w:id="973826467">
          <w:marLeft w:val="0"/>
          <w:marRight w:val="0"/>
          <w:marTop w:val="0"/>
          <w:marBottom w:val="0"/>
          <w:divBdr>
            <w:top w:val="none" w:sz="0" w:space="0" w:color="auto"/>
            <w:left w:val="none" w:sz="0" w:space="0" w:color="auto"/>
            <w:bottom w:val="none" w:sz="0" w:space="0" w:color="auto"/>
            <w:right w:val="none" w:sz="0" w:space="0" w:color="auto"/>
          </w:divBdr>
        </w:div>
        <w:div w:id="468717468">
          <w:marLeft w:val="0"/>
          <w:marRight w:val="0"/>
          <w:marTop w:val="0"/>
          <w:marBottom w:val="0"/>
          <w:divBdr>
            <w:top w:val="none" w:sz="0" w:space="0" w:color="auto"/>
            <w:left w:val="none" w:sz="0" w:space="0" w:color="auto"/>
            <w:bottom w:val="none" w:sz="0" w:space="0" w:color="auto"/>
            <w:right w:val="none" w:sz="0" w:space="0" w:color="auto"/>
          </w:divBdr>
        </w:div>
        <w:div w:id="364987200">
          <w:marLeft w:val="0"/>
          <w:marRight w:val="0"/>
          <w:marTop w:val="0"/>
          <w:marBottom w:val="0"/>
          <w:divBdr>
            <w:top w:val="none" w:sz="0" w:space="0" w:color="auto"/>
            <w:left w:val="none" w:sz="0" w:space="0" w:color="auto"/>
            <w:bottom w:val="none" w:sz="0" w:space="0" w:color="auto"/>
            <w:right w:val="none" w:sz="0" w:space="0" w:color="auto"/>
          </w:divBdr>
        </w:div>
        <w:div w:id="322896102">
          <w:marLeft w:val="0"/>
          <w:marRight w:val="0"/>
          <w:marTop w:val="0"/>
          <w:marBottom w:val="0"/>
          <w:divBdr>
            <w:top w:val="none" w:sz="0" w:space="0" w:color="auto"/>
            <w:left w:val="none" w:sz="0" w:space="0" w:color="auto"/>
            <w:bottom w:val="none" w:sz="0" w:space="0" w:color="auto"/>
            <w:right w:val="none" w:sz="0" w:space="0" w:color="auto"/>
          </w:divBdr>
        </w:div>
        <w:div w:id="21221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zn-blag.amurobl.ru/files/doc/npa/04_%D0%9F%D0%9F%D0%90%D0%9E_%D0%BE%D1%82_18.03.2021__149.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uszn-blag.amurobl.ru/files/doc/form/04__%D0%A1%D0%9A_%D0%9F%D0%B5%D1%80%D0%B5%D1%87%D0%B5%D0%BD%D1%8C_%D0%A2%D0%BE%D0%B2%D0%A3%D1%81%D0%B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zn-blag.amurobl.ru/files/doc/form/04__%D0%A1%D0%9A_%D0%9F%D0%B5%D1%80%D0%B5%D1%87%D0%B5%D0%BD%D1%8C_%D0%A2%D0%A1%D0%961.pdf" TargetMode="External"/><Relationship Id="rId11" Type="http://schemas.openxmlformats.org/officeDocument/2006/relationships/hyperlink" Target="https://www.uszn-blag.amurobl.ru/files/doc/form/04__%D0%A1%D0%9A_%D0%A3%D0%B2%D0%B0%D0%B6%D0%9F%D1%80%D0%B8%D1%87.pdf" TargetMode="External"/><Relationship Id="rId5" Type="http://schemas.openxmlformats.org/officeDocument/2006/relationships/webSettings" Target="webSettings.xml"/><Relationship Id="rId10" Type="http://schemas.openxmlformats.org/officeDocument/2006/relationships/hyperlink" Target="https://www.uszn-blag.amurobl.ru/files/doc/form/04__%D0%A1%D0%9A_%D0%9F%D0%B5%D1%80%D0%B5%D1%87%D0%B5%D0%BD%D1%8C_%D0%A2%D0%A1%D0%96.pdf" TargetMode="External"/><Relationship Id="rId4" Type="http://schemas.openxmlformats.org/officeDocument/2006/relationships/settings" Target="settings.xml"/><Relationship Id="rId9" Type="http://schemas.openxmlformats.org/officeDocument/2006/relationships/hyperlink" Target="https://www.uszn-blag.amurobl.ru/files/doc/form/04__%D0%A1%D0%9A_%D0%A3%D0%B2%D0%B0%D0%B6%D0%9F%D1%80%D0%B8%D1%8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5139</Words>
  <Characters>29294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Лугова</dc:creator>
  <cp:keywords/>
  <dc:description/>
  <cp:lastModifiedBy>Лугова</cp:lastModifiedBy>
  <cp:revision>9</cp:revision>
  <dcterms:created xsi:type="dcterms:W3CDTF">2023-12-18T05:43:00Z</dcterms:created>
  <dcterms:modified xsi:type="dcterms:W3CDTF">2023-12-18T06:04:00Z</dcterms:modified>
</cp:coreProperties>
</file>